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311A" w14:textId="77777777" w:rsidR="009520CE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kern w:val="2"/>
          <w:sz w:val="28"/>
          <w:szCs w:val="28"/>
          <w:lang w:eastAsia="ru-RU"/>
        </w:rPr>
        <w:t>Правила пожарной безопасности при эксплуатации автотранспорта</w:t>
      </w:r>
    </w:p>
    <w:p w14:paraId="5F2771D5" w14:textId="77777777" w:rsidR="009520CE" w:rsidRDefault="00952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kern w:val="2"/>
          <w:sz w:val="28"/>
          <w:szCs w:val="28"/>
          <w:lang w:eastAsia="ru-RU"/>
        </w:rPr>
      </w:pPr>
    </w:p>
    <w:p w14:paraId="0746EBD9" w14:textId="77777777" w:rsidR="009520CE" w:rsidRDefault="00000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статистике, на территории Российской Федерации стали нередкими случаи пожаров на автотранспортных средствах. Самыми распространёнными причинами таких пожаров являются:</w:t>
      </w:r>
    </w:p>
    <w:p w14:paraId="46D293C9" w14:textId="77777777" w:rsidR="009520CE" w:rsidRDefault="0000000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Дорожно-транспортные происшествия.</w:t>
      </w:r>
    </w:p>
    <w:p w14:paraId="177C6974" w14:textId="77777777" w:rsidR="009520CE" w:rsidRDefault="0000000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в салоне.</w:t>
      </w:r>
    </w:p>
    <w:p w14:paraId="1AE63C0B" w14:textId="77777777" w:rsidR="009520CE" w:rsidRDefault="0000000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Утечка топлива, масла и попадание его на разогретые поверхности двигателя.</w:t>
      </w:r>
    </w:p>
    <w:p w14:paraId="0D9A2E9E" w14:textId="77777777" w:rsidR="009520CE" w:rsidRDefault="0000000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источника открытого огня для разогрева замерзшего двигателя.</w:t>
      </w:r>
    </w:p>
    <w:p w14:paraId="6EFB14D9" w14:textId="77777777" w:rsidR="009520CE" w:rsidRDefault="0000000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Неосторожность при ремонтных электрогазосварочных работах.</w:t>
      </w:r>
    </w:p>
    <w:p w14:paraId="315BC48A" w14:textId="77777777" w:rsidR="009520CE" w:rsidRDefault="0000000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в автомобиле легковоспламеняющихся и горючих веществ.</w:t>
      </w:r>
    </w:p>
    <w:p w14:paraId="288FB7C7" w14:textId="77777777" w:rsidR="009520CE" w:rsidRDefault="0000000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того, чтобы не допустить пожара необходимо соблюдать правила пожарной безопасности и дорожного движения, содержать автотранспортное средство в исправном состоянии, проводить своевременное техническое обслуживание, а также укомплектовать автомобиль исправным огнетушителем, медицинской аптечкой и знаком аварийной остановки. Быть внимательным во время поездки. Пожару предшествуют появление дыма, запах горелой проводки, резины или бензиновые пары в салоне автомобиля.</w:t>
      </w:r>
    </w:p>
    <w:p w14:paraId="2C8A185F" w14:textId="77777777" w:rsidR="009520CE" w:rsidRDefault="009520CE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8D5CE80" w14:textId="77777777" w:rsidR="009520CE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Если автомобиль загорелся необходимо выполнить следующие действия:</w:t>
      </w:r>
    </w:p>
    <w:p w14:paraId="4D5FE41C" w14:textId="77777777" w:rsidR="009520CE" w:rsidRDefault="0000000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паниковать. Остановиться и заглушить двигатель автомобиля, по возможности, отсоединить клейма от аккумулятора.</w:t>
      </w:r>
    </w:p>
    <w:p w14:paraId="72BED751" w14:textId="77777777" w:rsidR="009520CE" w:rsidRDefault="0000000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Выйти из машины и высадить пассажиров, удостоверившись, что они отошли на безопасное расстояние (не менее 10 метров).</w:t>
      </w:r>
    </w:p>
    <w:p w14:paraId="1E5733C4" w14:textId="77777777" w:rsidR="009520CE" w:rsidRDefault="0000000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Немедленно сообщить о случившемся в пожарную охрану по номеру телефона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«101», «112»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 территории ЗАТО Первомайский Кировской области по номеру телефона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«2-44-92»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 При помощи мобильного телефона можно вызвать помощь по номеру «112» даже при отрицательном балансе и в случае отсутствия SIM-карты.</w:t>
      </w:r>
    </w:p>
    <w:p w14:paraId="1269AB11" w14:textId="77777777" w:rsidR="009520CE" w:rsidRDefault="0000000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пламя небольшое, попытайтесь его потушить с помощью первичных средств пожаротушения (огнетушитель, песок, покрывало для изоляции очага пожара). Помните! При тушении подкапотного пространства эффективнее использовать два и более огнетушителей. Для этого, по возможности, попросите о помощи других водителей.</w:t>
      </w:r>
    </w:p>
    <w:p w14:paraId="7AD45BE0" w14:textId="77777777" w:rsidR="009520CE" w:rsidRDefault="009520CE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FD5A320" w14:textId="77777777" w:rsidR="009520CE" w:rsidRDefault="00000000">
      <w:pPr>
        <w:pStyle w:val="a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садитесь в горящую машину и не пытайтесь завести ее!</w:t>
      </w:r>
    </w:p>
    <w:p w14:paraId="01DFDB1F" w14:textId="77777777" w:rsidR="009520CE" w:rsidRDefault="009520CE">
      <w:pPr>
        <w:pStyle w:val="a9"/>
        <w:shd w:val="clear" w:color="auto" w:fill="FFFFFF"/>
        <w:spacing w:beforeAutospacing="0" w:after="0" w:afterAutospacing="0"/>
        <w:jc w:val="both"/>
      </w:pPr>
    </w:p>
    <w:p w14:paraId="03E5D53C" w14:textId="77777777" w:rsidR="009520CE" w:rsidRDefault="0000000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Помните!!!Только повышенная ответственность владельца собственного автомобиля за соблюдением правил пожарной безопасности исключает возможность возникновения загораний и пожаров.</w:t>
      </w:r>
    </w:p>
    <w:p w14:paraId="23320F48" w14:textId="77777777" w:rsidR="009520CE" w:rsidRDefault="009520CE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5280F544" w14:textId="77777777" w:rsidR="009520CE" w:rsidRDefault="00000000">
      <w:pPr>
        <w:pStyle w:val="a9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ФГКУ «Специальное управление ФПС № 16 МЧС России»</w:t>
      </w:r>
    </w:p>
    <w:p w14:paraId="384E2488" w14:textId="663B78FD" w:rsidR="009520CE" w:rsidRDefault="00000000">
      <w:pPr>
        <w:pStyle w:val="a9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июль 2023 год</w:t>
      </w:r>
      <w:r w:rsidR="00132917">
        <w:rPr>
          <w:sz w:val="22"/>
          <w:szCs w:val="22"/>
        </w:rPr>
        <w:t>а</w:t>
      </w:r>
    </w:p>
    <w:p w14:paraId="28DC4A14" w14:textId="77777777" w:rsidR="009520CE" w:rsidRDefault="00000000">
      <w:pPr>
        <w:pStyle w:val="a9"/>
        <w:shd w:val="clear" w:color="auto" w:fill="FFFFFF"/>
        <w:spacing w:beforeAutospacing="0" w:after="240" w:afterAutospacing="0"/>
        <w:rPr>
          <w:rFonts w:ascii="Tahoma" w:hAnsi="Tahoma" w:cs="Tahoma"/>
          <w:color w:val="000000"/>
        </w:rPr>
      </w:pPr>
      <w:r>
        <w:rPr>
          <w:noProof/>
        </w:rPr>
        <w:lastRenderedPageBreak/>
        <w:drawing>
          <wp:inline distT="0" distB="0" distL="0" distR="0" wp14:anchorId="3356BDE2" wp14:editId="21BF61D8">
            <wp:extent cx="5940425" cy="4202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29E7C" w14:textId="77777777" w:rsidR="009520CE" w:rsidRDefault="009520CE">
      <w:pPr>
        <w:ind w:firstLine="708"/>
        <w:rPr>
          <w:rFonts w:ascii="Times New Roman" w:hAnsi="Times New Roman" w:cs="Times New Roman"/>
        </w:rPr>
      </w:pPr>
    </w:p>
    <w:sectPr w:rsidR="009520CE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0CDB"/>
    <w:multiLevelType w:val="multilevel"/>
    <w:tmpl w:val="B890E4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3208D5"/>
    <w:multiLevelType w:val="multilevel"/>
    <w:tmpl w:val="E9AC08BA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144350153">
    <w:abstractNumId w:val="1"/>
  </w:num>
  <w:num w:numId="2" w16cid:durableId="185533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CE"/>
    <w:rsid w:val="00132917"/>
    <w:rsid w:val="0095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DC9"/>
  <w15:docId w15:val="{DA01248A-C628-404F-8F2E-7D6E202C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85A8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85A8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85A8C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  <w:lang/>
    </w:rPr>
  </w:style>
  <w:style w:type="paragraph" w:styleId="a9">
    <w:name w:val="Normal (Web)"/>
    <w:basedOn w:val="a"/>
    <w:uiPriority w:val="99"/>
    <w:semiHidden/>
    <w:unhideWhenUsed/>
    <w:qFormat/>
    <w:rsid w:val="00885A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5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Шишкин</dc:creator>
  <dc:description/>
  <cp:lastModifiedBy>Юрий А. Вихарев</cp:lastModifiedBy>
  <cp:revision>10</cp:revision>
  <dcterms:created xsi:type="dcterms:W3CDTF">2021-07-07T06:57:00Z</dcterms:created>
  <dcterms:modified xsi:type="dcterms:W3CDTF">2023-07-05T11:19:00Z</dcterms:modified>
  <dc:language>ru-RU</dc:language>
</cp:coreProperties>
</file>