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B1AF" w14:textId="77777777" w:rsidR="00870C24" w:rsidRDefault="00000000">
      <w:pPr>
        <w:pStyle w:val="1"/>
        <w:spacing w:before="0" w:after="0" w:line="240" w:lineRule="auto"/>
        <w:jc w:val="center"/>
        <w:rPr>
          <w:rFonts w:ascii="GOSTUI2;sans-serif" w:hAnsi="GOSTUI2;sans-serif"/>
          <w:color w:val="3B425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количество пожаров в жилье снизилось на 16%</w:t>
      </w:r>
    </w:p>
    <w:p w14:paraId="1F7D63B6" w14:textId="77777777" w:rsidR="00870C24" w:rsidRDefault="00870C24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8670E7E" w14:textId="77777777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2023 год произошло почти 92 тысячи пожаров в жилье. Это на 18 тысяч меньше по сравнению с предыдущим годом. При этом отдельное увеличение количества пожаров в квартирах и домах наблюдается в Ставрополье, Пермском крае, Амурской, Самарской и Ульяновской областях.</w:t>
      </w:r>
    </w:p>
    <w:p w14:paraId="14A3B54B" w14:textId="77777777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«Более 40% всех пожаров в жилье произошло из-за нарушения правил устройства и эксплуатации электрооборудования. Неосторожное обращение с огнем становится причиной каждого третьего пожара в доме или квартире. При наблюдающемся снижении пожаров в жилье хочу отметить, что актуальной остается профилактика гибели граждан. За год огонь унес порядка 7,5 тысяч жизней, и это совсем немногим меньше, чем в 2022 году», - подчеркнул глава МЧС России Александр Куренков.</w:t>
      </w:r>
    </w:p>
    <w:p w14:paraId="676EB697" w14:textId="77777777" w:rsidR="00870C24" w:rsidRDefault="00870C24">
      <w:pPr>
        <w:pStyle w:val="a1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1D5FAF7A" w14:textId="77777777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пожара – сразу несколько опасных для человека факторов.</w:t>
      </w:r>
    </w:p>
    <w:p w14:paraId="7ADB8F04" w14:textId="77777777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Повышенные температура и концентрация токсичных продуктов горения чаще других ведут к гибели. Пять глотков едкого дыма становятся для взрослого критичными, ребенку достаточно и того меньше. Предотвратить такой исход возможно, оборудовав жилье пожарным извещателем. Датчик сработает при задымлении. Его звук способен прервать даже крепкий сон. Люди успевают эвакуироваться, а иногда и своими силами справиться с огнем на начальной стадии. Так, ежегодно благодаря срабатыванию приборов успевают спастись порядка 500 человек. Автономный прибор работает от кроны и крепится на потолке или стене – дым всегда поднимается вверх. Самореза или двустороннего скотча для этого будет достаточно. В крайнем случае прибор можно положить на шкаф. Главное – вовремя менять батарейку. Извещатель работоспособен, если встроенный в него индикатор мигает.</w:t>
      </w:r>
    </w:p>
    <w:p w14:paraId="540A9964" w14:textId="77777777" w:rsidR="00870C24" w:rsidRDefault="00870C24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B84CB" w14:textId="77777777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научить детей правильно действовать при задымлении и открытом огне. Зачастую пожарные находят их в шкафах, под кроватью или одеялом. Так малыши пытаются спрятаться от огня и страха. У этой ошибки всегда смертельный исход. Научите детей правильному алгоритму поведения: покинуть помещение и позвать на помощь взрослых, вызвать пожарную охрану по телефонам 101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112.*</w:t>
      </w:r>
      <w:proofErr w:type="gramEnd"/>
    </w:p>
    <w:p w14:paraId="10123611" w14:textId="77777777" w:rsidR="00870C24" w:rsidRDefault="00870C24">
      <w:pPr>
        <w:pStyle w:val="a1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25B0E73F" w14:textId="77777777" w:rsidR="00870C24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признаки горения, необходимо немедленно сообщить об этом в пожарную охрану, по номеру телефона на территории ЗАТО Первомайский Кировской области «2-44-92».</w:t>
      </w:r>
    </w:p>
    <w:p w14:paraId="0EA410CA" w14:textId="77777777" w:rsidR="00870C24" w:rsidRDefault="00870C24">
      <w:pPr>
        <w:pStyle w:val="a1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</w:p>
    <w:p w14:paraId="4724D200" w14:textId="77777777" w:rsidR="00870C24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ru-RU"/>
        </w:rPr>
        <w:t>ФГКУ «Специальное управление ФПС № 16 МЧС России»</w:t>
      </w:r>
    </w:p>
    <w:p w14:paraId="6A9921D0" w14:textId="77777777" w:rsidR="00870C24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январь 2024 года</w:t>
      </w:r>
    </w:p>
    <w:p w14:paraId="0FB32446" w14:textId="77777777" w:rsidR="00870C24" w:rsidRDefault="00870C2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668340A2" w14:textId="6DF4B005" w:rsidR="00870C24" w:rsidRDefault="00000000">
      <w:pPr>
        <w:pStyle w:val="a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информации интернет-сайта МЧС </w:t>
      </w:r>
      <w:r w:rsidR="00BA7985">
        <w:rPr>
          <w:rFonts w:ascii="Times New Roman" w:eastAsia="Times New Roman" w:hAnsi="Times New Roman" w:cs="Times New Roman"/>
          <w:color w:val="000000"/>
        </w:rPr>
        <w:t xml:space="preserve">России </w:t>
      </w:r>
      <w:r w:rsidR="00BA7985">
        <w:rPr>
          <w:rFonts w:ascii="Times New Roman" w:eastAsia="Times New Roman" w:hAnsi="Times New Roman" w:cs="Times New Roman"/>
          <w:color w:val="000000"/>
          <w:sz w:val="26"/>
          <w:szCs w:val="26"/>
        </w:rPr>
        <w:t>https://mchs.gov.ru/deyatelnost/press-centr/novosti/5179885</w:t>
      </w:r>
    </w:p>
    <w:p w14:paraId="202F5B44" w14:textId="77777777" w:rsidR="00870C24" w:rsidRDefault="00870C24">
      <w:pPr>
        <w:pStyle w:val="a1"/>
        <w:spacing w:after="0" w:line="240" w:lineRule="auto"/>
        <w:jc w:val="both"/>
        <w:rPr>
          <w:rStyle w:val="10"/>
          <w:rFonts w:ascii="Times New Roman" w:hAnsi="Times New Roman"/>
          <w:color w:val="000000"/>
          <w:sz w:val="26"/>
          <w:szCs w:val="26"/>
        </w:rPr>
      </w:pPr>
    </w:p>
    <w:sectPr w:rsidR="00870C24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OSTUI2;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24"/>
    <w:rsid w:val="00870C24"/>
    <w:rsid w:val="00B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3A1E"/>
  <w15:docId w15:val="{9D7F1841-42A4-47F7-8924-B2C52E7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10">
    <w:name w:val="Строгий1"/>
    <w:qFormat/>
    <w:rPr>
      <w:b/>
      <w:bCs/>
    </w:rPr>
  </w:style>
  <w:style w:type="character" w:customStyle="1" w:styleId="11">
    <w:name w:val="Гиперссылка1"/>
    <w:qFormat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Грызина</dc:creator>
  <dc:description/>
  <cp:lastModifiedBy>Юрий А. Вихарев</cp:lastModifiedBy>
  <cp:revision>8</cp:revision>
  <dcterms:created xsi:type="dcterms:W3CDTF">2023-01-17T07:52:00Z</dcterms:created>
  <dcterms:modified xsi:type="dcterms:W3CDTF">2024-01-15T12:43:00Z</dcterms:modified>
  <dc:language>ru-RU</dc:language>
</cp:coreProperties>
</file>