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Осторожно, тонкий лёд!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 приходом зимы и наступлением холодов на водоемах и реках наблюдается становление ледового покрова. В это время выходить на его поверхность крайне опасно. Однако, каждый год многие люди пренебрегают правилами безопасного поведения и выходят на тонкий лёд, тем самым подвергая свою жизнь смертельной опасности.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Ежегодно тонкий лёд становится причиной гибели большого количества людей,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лёд.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Избежать происшествий можно, но для этого необходимо соблюдать основные правила безопасности.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>
      <w:pPr>
        <w:pStyle w:val="ListParagraph"/>
        <w:widowControl/>
        <w:tabs>
          <w:tab w:val="clear" w:pos="708"/>
          <w:tab w:val="left" w:pos="993" w:leader="none"/>
        </w:tabs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безопасная толщина льда для одного человека не менее 7 см;</w:t>
      </w:r>
    </w:p>
    <w:p>
      <w:pPr>
        <w:pStyle w:val="ListParagraph"/>
        <w:widowControl/>
        <w:tabs>
          <w:tab w:val="clear" w:pos="708"/>
          <w:tab w:val="left" w:pos="993" w:leader="none"/>
        </w:tabs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безопасная толщина льда для сооружения катка 12 см и более;</w:t>
      </w:r>
    </w:p>
    <w:p>
      <w:pPr>
        <w:pStyle w:val="ListParagraph"/>
        <w:widowControl/>
        <w:tabs>
          <w:tab w:val="clear" w:pos="708"/>
          <w:tab w:val="left" w:pos="993" w:leader="none"/>
        </w:tabs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безопасная толщина льда для пешей переправы 15 см и более;</w:t>
      </w:r>
    </w:p>
    <w:p>
      <w:pPr>
        <w:pStyle w:val="ListParagraph"/>
        <w:widowControl/>
        <w:tabs>
          <w:tab w:val="clear" w:pos="708"/>
          <w:tab w:val="left" w:pos="993" w:leader="none"/>
        </w:tabs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безопасная толщина льда для проезда автомобилей не менее 30 см.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Правила поведения на льду:</w:t>
      </w:r>
    </w:p>
    <w:p>
      <w:pPr>
        <w:pStyle w:val="ListParagraph"/>
        <w:widowControl/>
        <w:tabs>
          <w:tab w:val="clear" w:pos="708"/>
          <w:tab w:val="left" w:pos="0" w:leader="none"/>
          <w:tab w:val="left" w:pos="993" w:leader="none"/>
        </w:tabs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Не выходить на лёд в темное время суток и при плохой видимости (туман, снегопад, дождь).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Не проверять прочность льда ударом ноги. Если после первого сильного удара лыжной палкой покажется хоть немного воды, — это означает, что лёд тонкий, по нему ходить нельзя. Необходимо отойти по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 xml:space="preserve">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Если есть рюкзак, повесить его на одно плечо, что позволит легко освободиться от груза в случае, если лёд провалится.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ЗАПРЕЩАЕТСЯ: выходить на лёд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Что делать, если Вы провалились под лед?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 Не паниковать, не делать резких движений, стабилизировать дыхание.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Широко раскинуть руки в стороны и постараться зацепиться за кромку льда, чтобы не погрузиться с головой.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берегу.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Передвигаться нужно в ту сторону, откуда пришли, ведь там лед уже проверен на прочность.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6"/>
          <w:szCs w:val="26"/>
          <w:lang w:eastAsia="ru-RU"/>
        </w:rPr>
        <w:t>Единый номер телефона экстренных служб «112». При помощи сотового телефона можно вызвать помощь по номеру «112» даже при отрицательном балансе и в случае отсутствия SIM-карты.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6"/>
          <w:szCs w:val="26"/>
          <w:lang w:eastAsia="ru-RU"/>
        </w:rPr>
      </w:r>
    </w:p>
    <w:p>
      <w:pPr>
        <w:pStyle w:val="ListParagraph"/>
        <w:spacing w:lineRule="auto" w:line="240" w:before="0" w:after="0"/>
        <w:ind w:hanging="0" w:left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ФГКУ «Специальное управление ФПС № 16 МЧС России»</w:t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декабрь 2024 года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8683956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77a4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77a48"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1176f"/>
    <w:pPr>
      <w:spacing w:before="0" w:after="160"/>
      <w:ind w:hanging="0" w:left="720"/>
      <w:contextualSpacing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77a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d77a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5A00-E5A6-4C91-8BF4-07BDD2C2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LibreOffice/24.2.0.3$Linux_X86_64 LibreOffice_project/da48488a73ddd66ea24cf16bbc4f7b9c08e9bea1</Application>
  <AppVersion>15.0000</AppVersion>
  <Pages>2</Pages>
  <Words>487</Words>
  <Characters>2721</Characters>
  <CharactersWithSpaces>3187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2021-11-24T07:14:00Z</dcterms:created>
  <dc:creator>Наталья С. Грызина</dc:creator>
  <dc:description/>
  <dc:language>ru-RU</dc:language>
  <cp:lastModifiedBy/>
  <dcterms:modified xsi:type="dcterms:W3CDTF">2024-12-02T11:10:46Z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