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DC69" w14:textId="77777777" w:rsidR="0066354E" w:rsidRPr="00B14AA2" w:rsidRDefault="0066354E" w:rsidP="0066354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14A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 по пожарной безопасности в весенний период пала травы. Ответственность.</w:t>
      </w:r>
    </w:p>
    <w:p w14:paraId="5A81D6C7" w14:textId="7A1A3603" w:rsidR="00B14AA2" w:rsidRPr="0066354E" w:rsidRDefault="00B14AA2" w:rsidP="00663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54E">
        <w:rPr>
          <w:rFonts w:ascii="Times New Roman" w:hAnsi="Times New Roman" w:cs="Times New Roman"/>
          <w:b/>
          <w:bCs/>
          <w:sz w:val="28"/>
          <w:szCs w:val="28"/>
        </w:rPr>
        <w:t>Правила поведения</w:t>
      </w:r>
    </w:p>
    <w:p w14:paraId="42196FD4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Практически всегда палы травы происходят по вине человека. Сухая растительность может легко воспламениться от оставленного без присмотра костра, непотушенной сигареты или случайно брошенной спички.</w:t>
      </w:r>
    </w:p>
    <w:p w14:paraId="15696B43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Чтобы пожар не застал вас врасплох, заблаговременно позаботьтесь о безопасности своего загородного дома:</w:t>
      </w:r>
    </w:p>
    <w:p w14:paraId="4DC79280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- у каждого жилого строения установите ёмкость с водой;</w:t>
      </w:r>
    </w:p>
    <w:p w14:paraId="0C5D114F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- скосите сухую прошлогоднюю траву вокруг своего участка;</w:t>
      </w:r>
    </w:p>
    <w:p w14:paraId="30FC4C50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- сжигайте мусор и листву только в специально отведенном месте вдали от леса, заборов, построек и жилых домов. Идеальный вариант - печь.</w:t>
      </w:r>
    </w:p>
    <w:p w14:paraId="1188D574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- в условиях устойчивой сухой и ветреной погоды или при получении штормового предупреждения не проводите пожароопасные работы;</w:t>
      </w:r>
    </w:p>
    <w:p w14:paraId="240AF89A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14:paraId="385A55DE" w14:textId="77777777" w:rsidR="00B14AA2" w:rsidRPr="0066354E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54E">
        <w:rPr>
          <w:rFonts w:ascii="Times New Roman" w:hAnsi="Times New Roman" w:cs="Times New Roman"/>
          <w:b/>
          <w:bCs/>
          <w:sz w:val="28"/>
          <w:szCs w:val="28"/>
        </w:rPr>
        <w:t>Если пламя подобралось к вашему участку близко:</w:t>
      </w:r>
    </w:p>
    <w:p w14:paraId="2C8C80E5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- эвакуируйте всех членов семьи, которые не смогут оказать Вам помощь. Также уведите в безопасное место домашних животных;</w:t>
      </w:r>
    </w:p>
    <w:p w14:paraId="301E26AF" w14:textId="35EE9B16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 xml:space="preserve">- немедленно позвоните в пожарную охрану, назвав адрес пожара, место его </w:t>
      </w:r>
    </w:p>
    <w:p w14:paraId="265C4DE4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- закройте все наружные окна, двери, вентиляционные отверстия;</w:t>
      </w:r>
    </w:p>
    <w:p w14:paraId="2B32E5A8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- наполните водой ведра, бочки и другие емкости, приготовьте мокрые тряпки – ими можно будет гасить угли или небольшое пламя;</w:t>
      </w:r>
    </w:p>
    <w:p w14:paraId="75FA76E8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- если пожар не угрожает Вашей жизни, постарайтесь потушить его подручными средствами;</w:t>
      </w:r>
    </w:p>
    <w:p w14:paraId="23906C40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- при приближении огня обливайте крышу и стену дома водой. Постоянно осматривайте территорию двора, чтобы не допустить перехода пламени на участок.</w:t>
      </w:r>
    </w:p>
    <w:p w14:paraId="62E26DC8" w14:textId="0873A6F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При пожаре звоните по номерам: «01» (со стационарного телефона) и</w:t>
      </w:r>
      <w:r w:rsidR="0066354E">
        <w:rPr>
          <w:rFonts w:ascii="Times New Roman" w:hAnsi="Times New Roman" w:cs="Times New Roman"/>
          <w:sz w:val="28"/>
          <w:szCs w:val="28"/>
        </w:rPr>
        <w:t xml:space="preserve"> </w:t>
      </w:r>
      <w:r w:rsidRPr="00B14AA2">
        <w:rPr>
          <w:rFonts w:ascii="Times New Roman" w:hAnsi="Times New Roman" w:cs="Times New Roman"/>
          <w:sz w:val="28"/>
          <w:szCs w:val="28"/>
        </w:rPr>
        <w:t>«101» или «112» (с мобильного).</w:t>
      </w:r>
    </w:p>
    <w:p w14:paraId="78E95879" w14:textId="77777777" w:rsidR="00B14AA2" w:rsidRPr="0066354E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54E">
        <w:rPr>
          <w:rFonts w:ascii="Times New Roman" w:hAnsi="Times New Roman" w:cs="Times New Roman"/>
          <w:b/>
          <w:bCs/>
          <w:sz w:val="28"/>
          <w:szCs w:val="28"/>
        </w:rPr>
        <w:t>Элементарные требования пожарной безопасности в летний период и на местах отдыха:</w:t>
      </w:r>
    </w:p>
    <w:p w14:paraId="725FDFD8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• В жаркое засушливое лето лучше не разжигать костры, особенно с применением горючих жидкостей;</w:t>
      </w:r>
    </w:p>
    <w:p w14:paraId="2BB87E3B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• Запрещается курить сигареты и трубки, поджигать спички, использовать пиротехнику, стрелять из огнестрельного оружия;</w:t>
      </w:r>
    </w:p>
    <w:p w14:paraId="33C3B9C0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• Оставлять на природе в местах отдыха обтирочный материал, который был пропитан горючими веществами;</w:t>
      </w:r>
    </w:p>
    <w:p w14:paraId="5209576F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• Заправлять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</w:t>
      </w:r>
    </w:p>
    <w:p w14:paraId="0B460901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lastRenderedPageBreak/>
        <w:t>• Оставлять бутылки, стекла и прочий мусор, особенно на солнечных полянах;</w:t>
      </w:r>
    </w:p>
    <w:p w14:paraId="1DA724A8" w14:textId="2852A61F" w:rsidR="00B14AA2" w:rsidRPr="00B14AA2" w:rsidRDefault="0066354E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 xml:space="preserve">• </w:t>
      </w:r>
      <w:r w:rsidR="00B14AA2" w:rsidRPr="00B14AA2">
        <w:rPr>
          <w:rFonts w:ascii="Times New Roman" w:hAnsi="Times New Roman" w:cs="Times New Roman"/>
          <w:sz w:val="28"/>
          <w:szCs w:val="28"/>
        </w:rPr>
        <w:t>На полях выжигать траву и стерню.</w:t>
      </w:r>
    </w:p>
    <w:p w14:paraId="2541BF3D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Нередко виновниками пожаров в этот период являются дети. Уделите внимание детям. Проводите с ними разъяснительные беседы, что спички детям не игрушка, что нельзя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14:paraId="7FDEDFFF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К нарушителям противопожарных правил, будут применены административная ответственность в виде штрафа на граждан-1500 рублей, на должностных лиц-20 тысяч рублей. При причинении пожаром крупного материального ущерба наступает уголовная ответственность до 1 года лишения свободы.</w:t>
      </w:r>
    </w:p>
    <w:p w14:paraId="6A9F2581" w14:textId="0A4B549D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 xml:space="preserve">Оказавшись в зоне природного пожара, следует сообщить об этом </w:t>
      </w:r>
      <w:r w:rsidR="0066354E" w:rsidRPr="0066354E">
        <w:rPr>
          <w:rFonts w:ascii="Times New Roman" w:hAnsi="Times New Roman" w:cs="Times New Roman"/>
          <w:sz w:val="28"/>
          <w:szCs w:val="28"/>
        </w:rPr>
        <w:t>по телефону службы спасения «112» или ЕДДС ЗАТО Первомайский по тел. 8 (83366) 2-42-89; 2-43-58; 8-912-008-05-43; 8-</w:t>
      </w:r>
      <w:r w:rsidR="0066354E">
        <w:rPr>
          <w:rFonts w:ascii="Times New Roman" w:hAnsi="Times New Roman" w:cs="Times New Roman"/>
          <w:sz w:val="28"/>
          <w:szCs w:val="28"/>
        </w:rPr>
        <w:t>922</w:t>
      </w:r>
      <w:r w:rsidR="0066354E" w:rsidRPr="0066354E">
        <w:rPr>
          <w:rFonts w:ascii="Times New Roman" w:hAnsi="Times New Roman" w:cs="Times New Roman"/>
          <w:sz w:val="28"/>
          <w:szCs w:val="28"/>
        </w:rPr>
        <w:t>-</w:t>
      </w:r>
      <w:r w:rsidR="0066354E">
        <w:rPr>
          <w:rFonts w:ascii="Times New Roman" w:hAnsi="Times New Roman" w:cs="Times New Roman"/>
          <w:sz w:val="28"/>
          <w:szCs w:val="28"/>
        </w:rPr>
        <w:t>999</w:t>
      </w:r>
      <w:r w:rsidR="0066354E" w:rsidRPr="0066354E">
        <w:rPr>
          <w:rFonts w:ascii="Times New Roman" w:hAnsi="Times New Roman" w:cs="Times New Roman"/>
          <w:sz w:val="28"/>
          <w:szCs w:val="28"/>
        </w:rPr>
        <w:t>-</w:t>
      </w:r>
      <w:r w:rsidR="0066354E">
        <w:rPr>
          <w:rFonts w:ascii="Times New Roman" w:hAnsi="Times New Roman" w:cs="Times New Roman"/>
          <w:sz w:val="28"/>
          <w:szCs w:val="28"/>
        </w:rPr>
        <w:t>00</w:t>
      </w:r>
      <w:r w:rsidR="0066354E" w:rsidRPr="0066354E">
        <w:rPr>
          <w:rFonts w:ascii="Times New Roman" w:hAnsi="Times New Roman" w:cs="Times New Roman"/>
          <w:sz w:val="28"/>
          <w:szCs w:val="28"/>
        </w:rPr>
        <w:t>-</w:t>
      </w:r>
      <w:r w:rsidR="0066354E">
        <w:rPr>
          <w:rFonts w:ascii="Times New Roman" w:hAnsi="Times New Roman" w:cs="Times New Roman"/>
          <w:sz w:val="28"/>
          <w:szCs w:val="28"/>
        </w:rPr>
        <w:t>12</w:t>
      </w:r>
      <w:r w:rsidRPr="00B14AA2">
        <w:rPr>
          <w:rFonts w:ascii="Times New Roman" w:hAnsi="Times New Roman" w:cs="Times New Roman"/>
          <w:sz w:val="28"/>
          <w:szCs w:val="28"/>
        </w:rPr>
        <w:t>.</w:t>
      </w:r>
    </w:p>
    <w:p w14:paraId="0D9B2670" w14:textId="77777777" w:rsidR="00B14AA2" w:rsidRPr="0066354E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54E">
        <w:rPr>
          <w:rFonts w:ascii="Times New Roman" w:hAnsi="Times New Roman" w:cs="Times New Roman"/>
          <w:b/>
          <w:bCs/>
          <w:sz w:val="28"/>
          <w:szCs w:val="28"/>
        </w:rPr>
        <w:t>Административная ответственность за нарушение требований пожарной безопасности</w:t>
      </w:r>
    </w:p>
    <w:p w14:paraId="671055F3" w14:textId="77777777" w:rsidR="00B14AA2" w:rsidRPr="0066354E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54E">
        <w:rPr>
          <w:rFonts w:ascii="Times New Roman" w:hAnsi="Times New Roman" w:cs="Times New Roman"/>
          <w:b/>
          <w:bCs/>
          <w:sz w:val="28"/>
          <w:szCs w:val="28"/>
        </w:rPr>
        <w:t>Статья 8.32 Кодекс РФ об административных правонарушениях:</w:t>
      </w:r>
    </w:p>
    <w:p w14:paraId="3243BA54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для граждан – штраф в размере до 5 тысяч рублей;</w:t>
      </w:r>
    </w:p>
    <w:p w14:paraId="6B500174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для должностных лиц – штраф в размере до 50 тысяч рублей;</w:t>
      </w:r>
    </w:p>
    <w:p w14:paraId="7754B048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для юридических лиц – штраф в размере до 1 млн. рублей.</w:t>
      </w:r>
    </w:p>
    <w:p w14:paraId="06FB9ECA" w14:textId="77777777" w:rsidR="00B14AA2" w:rsidRPr="0066354E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54E">
        <w:rPr>
          <w:rFonts w:ascii="Times New Roman" w:hAnsi="Times New Roman" w:cs="Times New Roman"/>
          <w:b/>
          <w:bCs/>
          <w:sz w:val="28"/>
          <w:szCs w:val="28"/>
        </w:rPr>
        <w:t>Статья 20.4 Кодекс РФ об административных правонарушениях:</w:t>
      </w:r>
    </w:p>
    <w:p w14:paraId="7B7E7336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для граждан – штраф в размере до 4 тысяч рублей;</w:t>
      </w:r>
    </w:p>
    <w:p w14:paraId="3D16DED2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для должностных лиц – штраф в размере до 30 тысяч рублей;</w:t>
      </w:r>
    </w:p>
    <w:p w14:paraId="316EF009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для юридических лиц – штраф в размере до 500 тысяч рублей.</w:t>
      </w:r>
    </w:p>
    <w:p w14:paraId="07FB69A2" w14:textId="77777777" w:rsidR="00B14AA2" w:rsidRPr="0066354E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54E">
        <w:rPr>
          <w:rFonts w:ascii="Times New Roman" w:hAnsi="Times New Roman" w:cs="Times New Roman"/>
          <w:b/>
          <w:bCs/>
          <w:sz w:val="28"/>
          <w:szCs w:val="28"/>
        </w:rPr>
        <w:t>Уголовная ответственность за нарушение требований пожарной безопасности</w:t>
      </w:r>
    </w:p>
    <w:p w14:paraId="2A330659" w14:textId="77777777" w:rsidR="00B14AA2" w:rsidRPr="0066354E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54E">
        <w:rPr>
          <w:rFonts w:ascii="Times New Roman" w:hAnsi="Times New Roman" w:cs="Times New Roman"/>
          <w:b/>
          <w:bCs/>
          <w:sz w:val="28"/>
          <w:szCs w:val="28"/>
        </w:rPr>
        <w:t>Статья 168 Уголовного кодекса РФ:</w:t>
      </w:r>
    </w:p>
    <w:p w14:paraId="1B99ADAA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штраф в размере до ста двадцати тысяч рублей;</w:t>
      </w:r>
    </w:p>
    <w:p w14:paraId="71A802C9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лишение свободы на срок до 1 года.</w:t>
      </w:r>
    </w:p>
    <w:p w14:paraId="557FDA6B" w14:textId="77777777" w:rsidR="00B14AA2" w:rsidRPr="0066354E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54E">
        <w:rPr>
          <w:rFonts w:ascii="Times New Roman" w:hAnsi="Times New Roman" w:cs="Times New Roman"/>
          <w:b/>
          <w:bCs/>
          <w:sz w:val="28"/>
          <w:szCs w:val="28"/>
        </w:rPr>
        <w:t>Статья 219 Уголовного кодекса РФ (часть 1):</w:t>
      </w:r>
    </w:p>
    <w:p w14:paraId="6D85ADBF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штраф в размере до восьмидесяти тысяч рублей;</w:t>
      </w:r>
    </w:p>
    <w:p w14:paraId="3C676ED9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лишение свободы на срок до трех лет;</w:t>
      </w:r>
    </w:p>
    <w:p w14:paraId="67145B6A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лишение права занимать определенные должности или заниматься определенной деятельностью на срок до трех лет.</w:t>
      </w:r>
    </w:p>
    <w:p w14:paraId="1303D085" w14:textId="77777777" w:rsidR="00B14AA2" w:rsidRPr="0066354E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54E">
        <w:rPr>
          <w:rFonts w:ascii="Times New Roman" w:hAnsi="Times New Roman" w:cs="Times New Roman"/>
          <w:b/>
          <w:bCs/>
          <w:sz w:val="28"/>
          <w:szCs w:val="28"/>
        </w:rPr>
        <w:t>Статья 261 Уголовного кодекса РФ:</w:t>
      </w:r>
    </w:p>
    <w:p w14:paraId="3E517535" w14:textId="05BBC8E9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Часть 1</w:t>
      </w:r>
    </w:p>
    <w:p w14:paraId="66382DD1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штраф в размере до четырехсот тысяч рублей;</w:t>
      </w:r>
    </w:p>
    <w:p w14:paraId="14429AF2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лишение свободы на срок до 2 лет.</w:t>
      </w:r>
    </w:p>
    <w:p w14:paraId="5A3EFE98" w14:textId="1017375D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Часть 2</w:t>
      </w:r>
    </w:p>
    <w:p w14:paraId="20FBAF73" w14:textId="77777777" w:rsidR="00B14AA2" w:rsidRPr="00B14AA2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штраф в размере до пятисот тысяч;</w:t>
      </w:r>
    </w:p>
    <w:p w14:paraId="2F90A967" w14:textId="728693EF" w:rsidR="004A2941" w:rsidRDefault="00B14AA2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2">
        <w:rPr>
          <w:rFonts w:ascii="Times New Roman" w:hAnsi="Times New Roman" w:cs="Times New Roman"/>
          <w:sz w:val="28"/>
          <w:szCs w:val="28"/>
        </w:rPr>
        <w:t>лишение свободы на срок до 4 лет.</w:t>
      </w:r>
    </w:p>
    <w:p w14:paraId="626A8A7F" w14:textId="0567195C" w:rsidR="00DD2793" w:rsidRPr="00B14AA2" w:rsidRDefault="00DD2793" w:rsidP="0066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2EE4C0C" wp14:editId="6B3BDD69">
            <wp:extent cx="5520972" cy="2883535"/>
            <wp:effectExtent l="0" t="0" r="3810" b="0"/>
            <wp:docPr id="3658256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910" cy="288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793" w:rsidRPr="00B1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A2"/>
    <w:rsid w:val="004A2941"/>
    <w:rsid w:val="005467AA"/>
    <w:rsid w:val="005E4BFF"/>
    <w:rsid w:val="0066354E"/>
    <w:rsid w:val="00A82AA1"/>
    <w:rsid w:val="00B14AA2"/>
    <w:rsid w:val="00DD2793"/>
    <w:rsid w:val="00E9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03D5"/>
  <w15:chartTrackingRefBased/>
  <w15:docId w15:val="{F8121B95-CDB4-43D8-9F06-079C9047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Солодянкин</dc:creator>
  <cp:keywords/>
  <dc:description/>
  <cp:lastModifiedBy>Maria Suntsova</cp:lastModifiedBy>
  <cp:revision>3</cp:revision>
  <cp:lastPrinted>2024-04-12T06:26:00Z</cp:lastPrinted>
  <dcterms:created xsi:type="dcterms:W3CDTF">2024-04-12T06:27:00Z</dcterms:created>
  <dcterms:modified xsi:type="dcterms:W3CDTF">2024-04-12T09:20:00Z</dcterms:modified>
</cp:coreProperties>
</file>