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64F3" w14:textId="24CBC9B8" w:rsidR="00FF626E" w:rsidRDefault="00FF626E" w:rsidP="00017B8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>ИНФОРМАЦИЯ О ВЫПОЛНЕНИИ в 202</w:t>
      </w:r>
      <w:r w:rsidR="00790F9E"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 xml:space="preserve"> году </w:t>
      </w:r>
    </w:p>
    <w:p w14:paraId="4849B830" w14:textId="77777777" w:rsidR="00FF626E" w:rsidRDefault="00FF626E" w:rsidP="00017B8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 xml:space="preserve">ПЛАНА противодействия </w:t>
      </w:r>
      <w:r w:rsidRPr="002E3970"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 xml:space="preserve">коррупции в </w:t>
      </w:r>
      <w:r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>ЗАТО Первомайский на 2021-2024 годы</w:t>
      </w:r>
    </w:p>
    <w:p w14:paraId="4F2BE839" w14:textId="77777777" w:rsidR="00FF626E" w:rsidRDefault="00FF626E" w:rsidP="00017B8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bCs/>
          <w:sz w:val="32"/>
          <w:szCs w:val="32"/>
        </w:rPr>
        <w:t>(утверждён распоряжением администрации от 15.09.2021 №391)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274"/>
        <w:gridCol w:w="7548"/>
      </w:tblGrid>
      <w:tr w:rsidR="00790F9E" w14:paraId="5571F304" w14:textId="77777777">
        <w:tc>
          <w:tcPr>
            <w:tcW w:w="0" w:type="auto"/>
          </w:tcPr>
          <w:p w14:paraId="6278A3ED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935B767" w14:textId="77777777" w:rsidR="00FF626E" w:rsidRPr="004D68EA" w:rsidRDefault="00FF626E" w:rsidP="00F3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14:paraId="2CC9D15F" w14:textId="77777777" w:rsidR="00FF626E" w:rsidRPr="004D68EA" w:rsidRDefault="00FF626E" w:rsidP="00FF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</w:tr>
      <w:tr w:rsidR="00FF626E" w14:paraId="7302745F" w14:textId="77777777">
        <w:tc>
          <w:tcPr>
            <w:tcW w:w="0" w:type="auto"/>
            <w:gridSpan w:val="3"/>
          </w:tcPr>
          <w:p w14:paraId="0F84C190" w14:textId="77777777" w:rsidR="00FF626E" w:rsidRPr="004D68EA" w:rsidRDefault="00FF626E" w:rsidP="00F3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1. Мероприятия, направленные на выявление и систематизацию причин и условий проявления коррупции в деятельности органов местного самоуправления ЗАТО Первомайский, мониторинга коррупционных рисков и их устранения</w:t>
            </w:r>
          </w:p>
        </w:tc>
      </w:tr>
      <w:tr w:rsidR="00790F9E" w14:paraId="6104F80A" w14:textId="77777777">
        <w:tc>
          <w:tcPr>
            <w:tcW w:w="0" w:type="auto"/>
          </w:tcPr>
          <w:p w14:paraId="40375028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250ADAE3" w14:textId="77777777" w:rsidR="00FF626E" w:rsidRPr="004D68EA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Осуществления контроля (в рамках своих полномочий) за исполнением законодательства и выполнением мероприятий, предусмотренных Национальным планом противодействия коррупции на соответствующий период.</w:t>
            </w:r>
          </w:p>
        </w:tc>
        <w:tc>
          <w:tcPr>
            <w:tcW w:w="0" w:type="auto"/>
          </w:tcPr>
          <w:p w14:paraId="2C7BED77" w14:textId="3374A633" w:rsidR="00FF626E" w:rsidRPr="00790F9E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ЗАТО от 15.09.2021 №391 «Об утверждении плана противодействия коррупции в ЗАТО Первомайский на 2021-2024 годы». План разработан на основе Программы по противодействию коррупции в Кировской области на 2021-2024 годы.</w:t>
            </w:r>
          </w:p>
          <w:p w14:paraId="2951AE25" w14:textId="59171862" w:rsidR="00FF626E" w:rsidRPr="00790F9E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ЗАТО Первомайский от 27.12.2017 №674 определены должностные лица ответственные за работу по профилактике коррупционных и иных правонарушений.</w:t>
            </w:r>
          </w:p>
          <w:p w14:paraId="3D9298F5" w14:textId="39ADAD10" w:rsidR="00FF626E" w:rsidRPr="00790F9E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 в органах местного самоуправления ЗАТО Первомайский возложены по должности на:</w:t>
            </w:r>
          </w:p>
          <w:p w14:paraId="3C02CED6" w14:textId="77777777" w:rsidR="00FF626E" w:rsidRPr="00790F9E" w:rsidRDefault="00FF626E" w:rsidP="00FE0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заведующего отделом управления делами администрации ЗАТО Первомайский;</w:t>
            </w:r>
          </w:p>
          <w:p w14:paraId="52C5CDCB" w14:textId="77777777" w:rsidR="00FF626E" w:rsidRPr="00790F9E" w:rsidRDefault="00FF626E" w:rsidP="00FE0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заведующего организационно-правовым отделом администрации ЗАТО Первомайский;</w:t>
            </w:r>
          </w:p>
          <w:p w14:paraId="0974CDB9" w14:textId="77777777" w:rsidR="00FF626E" w:rsidRPr="00790F9E" w:rsidRDefault="00FF626E" w:rsidP="00FE0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заведующего юридическим отделом администрации ЗАТО Первомайский.</w:t>
            </w:r>
          </w:p>
        </w:tc>
      </w:tr>
      <w:tr w:rsidR="00790F9E" w:rsidRPr="00B426BF" w14:paraId="2CAAD24D" w14:textId="77777777">
        <w:tc>
          <w:tcPr>
            <w:tcW w:w="0" w:type="auto"/>
          </w:tcPr>
          <w:p w14:paraId="16AC7C90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72336D7C" w14:textId="77777777" w:rsidR="00FF626E" w:rsidRPr="004D68EA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нормативных правовых актов</w:t>
            </w:r>
            <w:proofErr w:type="gramEnd"/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подготовленных органами местного самоуправления.</w:t>
            </w:r>
          </w:p>
        </w:tc>
        <w:tc>
          <w:tcPr>
            <w:tcW w:w="0" w:type="auto"/>
          </w:tcPr>
          <w:p w14:paraId="39FC31B2" w14:textId="77777777" w:rsidR="00FF626E" w:rsidRPr="00790F9E" w:rsidRDefault="00FF626E" w:rsidP="00BB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   Антикоррупционная экспертиза проектов НПА ЗАТО Первомайский осуществляется на постоянной основе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ЗАТО Первомайский, утверждённый решением Собрания депутатов ЗАТО Первомайский от 29.03.2013 №34/10.</w:t>
            </w:r>
          </w:p>
          <w:p w14:paraId="1B0B590D" w14:textId="77777777" w:rsidR="00FF626E" w:rsidRPr="00790F9E" w:rsidRDefault="00FF626E" w:rsidP="00BB0E43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Проведение антикоррупционной экспертизы НПА и их проектов осуществляется:</w:t>
            </w:r>
          </w:p>
          <w:p w14:paraId="1D6403F8" w14:textId="77777777" w:rsidR="00FF626E" w:rsidRPr="00790F9E" w:rsidRDefault="00FF626E" w:rsidP="00BB0E43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- организационно-правовым отделом администрации ЗАТО </w:t>
            </w: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Первомайский – в отношении проектов НПА главы и Собрания депутатов ЗАТО Первомайский;</w:t>
            </w:r>
          </w:p>
          <w:p w14:paraId="20F8F612" w14:textId="77777777" w:rsidR="00FF626E" w:rsidRPr="00790F9E" w:rsidRDefault="00FF626E" w:rsidP="00BB0E43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- юридическим отделом администрации ЗАТО Первомайский – в отношении проектов НПА администрации ЗАТО Первомайский.</w:t>
            </w:r>
          </w:p>
          <w:p w14:paraId="0A04D421" w14:textId="77777777" w:rsidR="00FF626E" w:rsidRPr="00790F9E" w:rsidRDefault="00FF626E" w:rsidP="00BB0E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 Кроме того, проекты нормативно- правовых актов проходят правовую и антикоррупционную экспертизу в Кировской прокуратуре по надзору за исполнением законов на особо режимных объектах.</w:t>
            </w:r>
          </w:p>
          <w:p w14:paraId="764AA351" w14:textId="0A4218B1" w:rsidR="00FF626E" w:rsidRDefault="00FF626E" w:rsidP="00BB0E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Нормативно-правовые акты Собрания депутатов ЗАТО Первомайский о внесении изменений и дополнений в Устав ЗАТО Первомайский проходят обязательную экспертизу в Управлении Министерства юстиции России по Кировской области.</w:t>
            </w:r>
          </w:p>
          <w:p w14:paraId="193D9E29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Антикоррупционная экспертиза проектов НПА ЗАТО Первомайский осуществляется на постоянной основе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ЗАТО Первомайский, утверждённый решением Собрания депутатов ЗАТО Первомайский от 29.03.2013 №34/10.</w:t>
            </w:r>
          </w:p>
          <w:p w14:paraId="6BE9403E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Проведение антикоррупционной экспертизы НПА и их проектов осуществляется:</w:t>
            </w:r>
          </w:p>
          <w:p w14:paraId="6E5270F3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- организационно-правовым отделом администрации ЗАТО Первомайский – в отношении проектов НПА главы и Собрания депутатов ЗАТО Первомайский;</w:t>
            </w:r>
          </w:p>
          <w:p w14:paraId="6BC3FFCE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- юридическим отделом администрации ЗАТО Первомайский – в отношении проектов НПА администрации ЗАТО Первомайский.</w:t>
            </w:r>
          </w:p>
          <w:p w14:paraId="59396078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 Кроме того, проекты нормативно- правовых актов проходят правовую и антикоррупционную экспертизу в Кировской прокуратуре по надзору за исполнением законов на особо режимных объектах.</w:t>
            </w:r>
          </w:p>
          <w:p w14:paraId="0936C552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Нормативно-правовые акты Собрания депутатов ЗАТО Первомайский о внесении изменений и дополнений в Устав ЗАТО Первомайский проходят обязательную экспертизу в Управлении Министерства юстиции России по Кировской области.</w:t>
            </w:r>
          </w:p>
          <w:p w14:paraId="153C9995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 Обеспечено 100 процентное проведение антикоррупционной экспертизы проектов муниципальных НПА.</w:t>
            </w:r>
          </w:p>
          <w:p w14:paraId="50DCA4D9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 xml:space="preserve">   Действующие муниципальные НПА антикоррупционную экспертизу не проходили.</w:t>
            </w:r>
          </w:p>
          <w:p w14:paraId="7390718B" w14:textId="7831C911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Без учёта экспертизы проводимой прокуратурой и Министерством юстиции в 2022 году антикоррупционную экспертизу на муниципальном уровне силами сотрудников администрации ЗАТО Первомайский прошло – 145 проекта муниципальных нормативных правовых актов (из них 1- проект НПА главы ЗАТО Первомайский, 93 проекта НПА администрации ЗАТО Первомайский, 51- проекта НПА Собрания депутатов ЗАТО Первомайский).</w:t>
            </w:r>
          </w:p>
          <w:p w14:paraId="0760D8F0" w14:textId="77777777" w:rsidR="00790F9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 Коррупциогенные факторы устраняются на стадии подготовки проекта. Коррупциогенных факторов в принятых НПА </w:t>
            </w:r>
            <w:proofErr w:type="spellStart"/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невыявлено</w:t>
            </w:r>
            <w:proofErr w:type="spellEnd"/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.</w:t>
            </w:r>
          </w:p>
          <w:p w14:paraId="45CB8B46" w14:textId="19201619" w:rsidR="00FF626E" w:rsidRPr="00790F9E" w:rsidRDefault="00790F9E" w:rsidP="00790F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90F9E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При принятии муниципальных НПА налажено взаимодействие с Кировской прокуратурой по надзору за исполнением законов на особо режимных объектах.</w:t>
            </w:r>
          </w:p>
        </w:tc>
      </w:tr>
      <w:tr w:rsidR="00790F9E" w14:paraId="2033B5E1" w14:textId="77777777">
        <w:trPr>
          <w:trHeight w:val="530"/>
        </w:trPr>
        <w:tc>
          <w:tcPr>
            <w:tcW w:w="0" w:type="auto"/>
          </w:tcPr>
          <w:p w14:paraId="30528D98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</w:tcPr>
          <w:p w14:paraId="6A0ECDD8" w14:textId="77777777" w:rsidR="00FF626E" w:rsidRPr="008539F0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539F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0" w:type="auto"/>
          </w:tcPr>
          <w:p w14:paraId="57D66979" w14:textId="6048A4F5" w:rsidR="00FF626E" w:rsidRPr="00790F9E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ЗАТО от 15.09.2021 №391 «Об утверждении плана противодействия коррупции в ЗАТО Первомайский на 2021-2024 годы». План разработан на основе Программы по противодействию коррупции в Кировской области на 2021-2024 годы (ранее принятый план признан утратившим силу).</w:t>
            </w:r>
          </w:p>
          <w:p w14:paraId="579924D7" w14:textId="3EC55A5A" w:rsidR="00790F9E" w:rsidRPr="00790F9E" w:rsidRDefault="00FF626E" w:rsidP="00790F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202</w:t>
            </w:r>
            <w:r w:rsidR="00790F9E" w:rsidRPr="00790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90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приняты муниципальные правовые акты в сфере противодействия коррупции: </w:t>
            </w:r>
          </w:p>
          <w:p w14:paraId="34757BC9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- решениями Собрания депутатов ЗАТО Первомайский от 25.01.2022 №5/6, от24.02.2022 №6/8, от 29.05.2022 №9/5 внесены изменения в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ЗАТО Первомайский от 24.02.2015 № 59/4 «Об утверждении Положения о статусе депутата, члена выборного органа местного самоуправления, выборного должностного лица органа местного самоуправления ЗАТО Первомайский» в части ограничений и запретов для выборных должностных лиц в соответствии с действующим законодательством, в части порядка опубликования на официальном сайте сведений о доходах, расходах и обязательствах имущественного характера в соответствии с действующим законодательством, в части рассмотрения вопросов, связанных с соблюдением требований к служебному поведению и (или) требований об урегулировании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интересов»:</w:t>
            </w:r>
          </w:p>
          <w:p w14:paraId="1A1AABC2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решением Собрания депутатов ЗАТО Первомайский от 25.01.2022 №5/7 внесены изменения в решение Собрания депутатов ЗАТО Первомайский от 31.08.2021 №65/8 «Об утверждении Положения о муниципальной службе в муниципальном образовании городской округ ЗАТО Первомайский Кировской области» в части ограничений для муниципальных служащих в соответствии с действующим законодательством, и последствий непредставления муниципальным служащим сведений о доходах, расходах и обязательствах имущественного характера.</w:t>
            </w:r>
          </w:p>
          <w:p w14:paraId="0C3BEDDF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- принято решение Собрания депутатов ЗАТО Первомайский от 29.05.2022 №9/5 «Об утверждении Положения о комиссии по соблюдению требований к служебному поведению </w:t>
            </w:r>
            <w:proofErr w:type="gram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должности ЗАТО Первомайский и урегулированию конфликта интересов»;</w:t>
            </w:r>
          </w:p>
          <w:p w14:paraId="722146EC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принято постановление администрации ЗАТО Первомайский от 31.08.2022 №183 «Об утверждении Порядка работы телефона доверия по вопросам противодействия коррупции в администрации ЗАТО Первомайский»;</w:t>
            </w:r>
          </w:p>
          <w:p w14:paraId="34CC6461" w14:textId="66534BC1" w:rsidR="00FF626E" w:rsidRPr="00790F9E" w:rsidRDefault="00790F9E" w:rsidP="00790F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принято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постановление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администрации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ЗАТО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Первомайский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02.11.2022 №230 «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утверждении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Положения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порядке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сообщения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муниципальными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служащими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администрации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ЗАТО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Первомайский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возникновении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личной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заинтересованности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исполнении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должностных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обязанностей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которая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приводит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может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привести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конфликту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интересов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»;</w:t>
            </w:r>
          </w:p>
        </w:tc>
      </w:tr>
      <w:tr w:rsidR="00790F9E" w:rsidRPr="00BB0E43" w14:paraId="1BAB3BFF" w14:textId="77777777">
        <w:tc>
          <w:tcPr>
            <w:tcW w:w="0" w:type="auto"/>
          </w:tcPr>
          <w:p w14:paraId="7AD54E01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14:paraId="641E7153" w14:textId="77777777" w:rsidR="00FF626E" w:rsidRPr="00BB0E43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B0E4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муниципальных закупок, в том числе путём расширения практики проведения открытых аукционов в электронной форме.</w:t>
            </w:r>
          </w:p>
        </w:tc>
        <w:tc>
          <w:tcPr>
            <w:tcW w:w="0" w:type="auto"/>
          </w:tcPr>
          <w:p w14:paraId="7EEE6BD1" w14:textId="1BA6B056" w:rsidR="00FF626E" w:rsidRPr="00790F9E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Обеспечено максимальное проведение закупок в форме аукционов</w:t>
            </w:r>
          </w:p>
        </w:tc>
      </w:tr>
      <w:tr w:rsidR="00790F9E" w14:paraId="2595AE25" w14:textId="77777777">
        <w:trPr>
          <w:trHeight w:val="345"/>
        </w:trPr>
        <w:tc>
          <w:tcPr>
            <w:tcW w:w="0" w:type="auto"/>
          </w:tcPr>
          <w:p w14:paraId="13295DE9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350476EE" w14:textId="77777777" w:rsidR="00FF626E" w:rsidRPr="00BB0E43" w:rsidRDefault="00FF626E" w:rsidP="002D230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E4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Анализ результатов рассмотрения</w:t>
            </w:r>
            <w:proofErr w:type="gramEnd"/>
            <w:r w:rsidRPr="00BB0E4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поступивших в органы местного самоуправления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учреждений</w:t>
            </w:r>
          </w:p>
        </w:tc>
        <w:tc>
          <w:tcPr>
            <w:tcW w:w="0" w:type="auto"/>
          </w:tcPr>
          <w:p w14:paraId="075366A6" w14:textId="350302A4" w:rsidR="00FF626E" w:rsidRPr="00790F9E" w:rsidRDefault="00790F9E" w:rsidP="002D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факты совершения коррупционных действий не поступали</w:t>
            </w:r>
          </w:p>
        </w:tc>
      </w:tr>
      <w:tr w:rsidR="00790F9E" w14:paraId="26456A9C" w14:textId="77777777">
        <w:trPr>
          <w:trHeight w:val="1086"/>
        </w:trPr>
        <w:tc>
          <w:tcPr>
            <w:tcW w:w="0" w:type="auto"/>
          </w:tcPr>
          <w:p w14:paraId="7A4691FC" w14:textId="77777777" w:rsidR="00FF626E" w:rsidRPr="004D68EA" w:rsidRDefault="00FF626E" w:rsidP="00F307F3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14:paraId="005B7ADE" w14:textId="77777777" w:rsidR="00FF626E" w:rsidRPr="00BB0E43" w:rsidRDefault="00FF626E" w:rsidP="002D230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B0E4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Осуществление мониторинга публикаций в средствах массовой информации о фактах проявления коррупции, в том числе «бытовой» в ЗАТО Первомайский, организация проверки таких фактов.</w:t>
            </w:r>
          </w:p>
        </w:tc>
        <w:tc>
          <w:tcPr>
            <w:tcW w:w="0" w:type="auto"/>
          </w:tcPr>
          <w:p w14:paraId="5085561D" w14:textId="53307CC5" w:rsidR="00FF626E" w:rsidRPr="00790F9E" w:rsidRDefault="00FF626E" w:rsidP="002D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В ходе мониторинга </w:t>
            </w:r>
            <w:r w:rsidR="00790F9E"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средствах массовой </w:t>
            </w:r>
            <w:proofErr w:type="spellStart"/>
            <w:r w:rsidR="00790F9E" w:rsidRPr="00790F9E">
              <w:rPr>
                <w:rFonts w:ascii="Times New Roman" w:hAnsi="Times New Roman" w:cs="Times New Roman"/>
                <w:sz w:val="24"/>
                <w:szCs w:val="24"/>
              </w:rPr>
              <w:t>инеформации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правонарушениях не выявлено</w:t>
            </w:r>
          </w:p>
        </w:tc>
      </w:tr>
      <w:tr w:rsidR="00790F9E" w14:paraId="06170C98" w14:textId="77777777">
        <w:tc>
          <w:tcPr>
            <w:tcW w:w="0" w:type="auto"/>
          </w:tcPr>
          <w:p w14:paraId="50179CE4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1.7</w:t>
            </w: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EAB5D7" w14:textId="77777777" w:rsidR="00FF626E" w:rsidRPr="00631DCF" w:rsidRDefault="00FF626E" w:rsidP="002D230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631DC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воспитания учащихся на базе проведения конкурсов, диспутов, сочинений, внеклассных мероприятий и т.д.</w:t>
            </w:r>
          </w:p>
        </w:tc>
        <w:tc>
          <w:tcPr>
            <w:tcW w:w="0" w:type="auto"/>
          </w:tcPr>
          <w:p w14:paraId="2B4EB8DF" w14:textId="051FA243" w:rsidR="00FF626E" w:rsidRPr="00790F9E" w:rsidRDefault="00790F9E" w:rsidP="002D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воспитания учащихся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осушествляется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рамках учебной программы МКОУ СОШ ЗАТО Первомайский</w:t>
            </w:r>
          </w:p>
        </w:tc>
      </w:tr>
      <w:tr w:rsidR="00FF626E" w14:paraId="7D3D63C3" w14:textId="77777777">
        <w:tc>
          <w:tcPr>
            <w:tcW w:w="0" w:type="auto"/>
            <w:gridSpan w:val="3"/>
          </w:tcPr>
          <w:p w14:paraId="3D4AE4EE" w14:textId="77777777" w:rsidR="00FF626E" w:rsidRPr="00790F9E" w:rsidRDefault="00FF626E" w:rsidP="00F3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Мероприятия, направленные на обеспечение доступности информации о деятельности органов местного самоуправления ЗАТО Первомайский в сфере противодействия коррупции</w:t>
            </w:r>
          </w:p>
        </w:tc>
      </w:tr>
      <w:tr w:rsidR="00790F9E" w14:paraId="35BF8D2E" w14:textId="77777777">
        <w:tc>
          <w:tcPr>
            <w:tcW w:w="0" w:type="auto"/>
          </w:tcPr>
          <w:p w14:paraId="37291FDC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FB803AD" w14:textId="77777777" w:rsidR="00FF626E" w:rsidRPr="00385F33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85F3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открытых встреч главы ЗАТО Первомайский с населением ЗАТО Первомайский </w:t>
            </w:r>
          </w:p>
        </w:tc>
        <w:tc>
          <w:tcPr>
            <w:tcW w:w="0" w:type="auto"/>
          </w:tcPr>
          <w:p w14:paraId="1171EC00" w14:textId="154FDB75" w:rsidR="00FF626E" w:rsidRPr="00790F9E" w:rsidRDefault="00FF626E" w:rsidP="00B426B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Отчёт главы перед Собранием депутатов ЗАТО Первомайский– </w:t>
            </w:r>
            <w:r w:rsidR="00790F9E"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состоялся в апреле 2022 года</w:t>
            </w:r>
            <w:r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781E8" w14:textId="775E8D69" w:rsidR="00FF626E" w:rsidRPr="00790F9E" w:rsidRDefault="00790F9E" w:rsidP="00B42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апреле – мае 2022 года п</w:t>
            </w:r>
            <w:r w:rsidR="00FF626E"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роведены отчёты главы ЗАТО Первомайский и открытые встречи в трудовых коллективах ЗАТО Первомайский.</w:t>
            </w:r>
          </w:p>
        </w:tc>
      </w:tr>
      <w:tr w:rsidR="00790F9E" w14:paraId="7462B127" w14:textId="77777777">
        <w:tc>
          <w:tcPr>
            <w:tcW w:w="0" w:type="auto"/>
          </w:tcPr>
          <w:p w14:paraId="1097E6C5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</w:tcPr>
          <w:p w14:paraId="2E7CCADD" w14:textId="77777777" w:rsidR="00FF626E" w:rsidRPr="00385F33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85F3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Оптимизация предоставления муниципальных услуг на территории ЗАТО Первомайский путём внедрения в деятельность администрации ЗАТО Первомайский административных регламентов предоставления муниципальных услуг.</w:t>
            </w:r>
          </w:p>
        </w:tc>
        <w:tc>
          <w:tcPr>
            <w:tcW w:w="0" w:type="auto"/>
          </w:tcPr>
          <w:p w14:paraId="49CBAA59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По всем видам предоставляемых муниципальных услуг (42 муниципальные услуги) разработаны и утверждены постановлениями администрации ЗАТО Первомайский соответствующие административные регламенты.</w:t>
            </w:r>
          </w:p>
          <w:p w14:paraId="2552F791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Указанные регламенты при утверждении прошли антикоррупционную экспертизу в Кировской прокуратуре по надзору за исполнением законов на особо режимных объектах и в юридическом отделе администрации ЗАТО Первомайский. При изменении законодательства в административные регламенты вносятся соответствующие изменения и дополнения. Административные регламенты включены в реестр муниципальных нормативных правовых актов.</w:t>
            </w:r>
          </w:p>
          <w:p w14:paraId="24FC0BF0" w14:textId="0CF03F6B" w:rsidR="00FF626E" w:rsidRPr="00790F9E" w:rsidRDefault="00790F9E" w:rsidP="00790F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Нарушений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2022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году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требований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административных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регламентов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сроков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предоставления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муниципальных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услуг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выявлено</w:t>
            </w:r>
            <w:proofErr w:type="spellEnd"/>
            <w:r w:rsidRPr="00790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790F9E" w14:paraId="6BCC2C94" w14:textId="77777777">
        <w:tc>
          <w:tcPr>
            <w:tcW w:w="0" w:type="auto"/>
          </w:tcPr>
          <w:p w14:paraId="09332380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9E5A292" w14:textId="77777777" w:rsidR="00FF626E" w:rsidRPr="00385F33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85F3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Обеспечение свободного доступа граждан к информации о деятельности органов местного самоуправления ЗАТО Первомайский путём её размещения на официальном сайте ЗАТО Первомайский, в том числе о принятых нормативных правовых актах ЗАТО Первомайский.</w:t>
            </w:r>
          </w:p>
        </w:tc>
        <w:tc>
          <w:tcPr>
            <w:tcW w:w="0" w:type="auto"/>
          </w:tcPr>
          <w:p w14:paraId="499A6FF0" w14:textId="77777777" w:rsidR="00FF626E" w:rsidRPr="00790F9E" w:rsidRDefault="00FF626E" w:rsidP="0038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 размещены на сайте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Минюст.право.рф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ЗАТО Первомайский размещена ссылка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Минюст.право.рф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52D2B" w14:textId="77777777" w:rsidR="00FF626E" w:rsidRPr="00790F9E" w:rsidRDefault="00FF626E" w:rsidP="0038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A270" w14:textId="77777777" w:rsidR="00FF626E" w:rsidRPr="00790F9E" w:rsidRDefault="00FF626E" w:rsidP="0038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о  деятельности</w:t>
            </w:r>
            <w:proofErr w:type="gram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Первомайский размещается на официальном сайте ЗАТО Первомайский и в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олфициальных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 в социальных сетях (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Однокласники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7258121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ЗАТО Первомайский имеется отдельная гиперссылка на подраздел, посвящённый вопросам противодействия коррупции «Противодействие коррупции».</w:t>
            </w:r>
          </w:p>
          <w:p w14:paraId="04D7B8F1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осуществлены мероприятия по переходу на новый типовой официальный сайт и его заполнение (https://pervomajskij-r43.gosweb.gosuslugi.ru). На новом сайте в разделе «Противодействие коррупции» - «Методические материалы» размещена ссылка на разъяснения и иные документы, подготовленные Минтруда </w:t>
            </w:r>
            <w:proofErr w:type="gram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России..</w:t>
            </w:r>
            <w:proofErr w:type="gramEnd"/>
          </w:p>
          <w:p w14:paraId="4A4FA079" w14:textId="44EEBC10" w:rsidR="00FF626E" w:rsidRPr="00790F9E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Сведения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доходах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расходах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обязательствах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имущественного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характера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предоставляемые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муниципальными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служащими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ежегодно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размещается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разделе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Противодействие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коррупции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» с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сохранением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информации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предыдущим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годам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790F9E" w14:paraId="49BD5081" w14:textId="77777777">
        <w:tc>
          <w:tcPr>
            <w:tcW w:w="0" w:type="auto"/>
          </w:tcPr>
          <w:p w14:paraId="12D715D1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06CA3B4" w14:textId="77777777" w:rsidR="00FF626E" w:rsidRPr="00385F33" w:rsidRDefault="00FF626E" w:rsidP="00F307F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85F3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Издание информационных листков антикоррупционной направленности с практическими рекомендациями по профилактике и противодействию коррупции, об общественно опасных последствиях коррупции и их распространение среди различных категорий граждан. </w:t>
            </w:r>
          </w:p>
        </w:tc>
        <w:tc>
          <w:tcPr>
            <w:tcW w:w="0" w:type="auto"/>
          </w:tcPr>
          <w:p w14:paraId="2676DD75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вопросам антикоррупционной деятельности органов местного самоуправления ЗАТО Первомайский размещаются на официальном сайте ЗАТО Первомайский, а также путём выпуска информационных листков, которые распространяются путём размещения на уличных досках объявлений и в организациях ЗАТО Первомайский.</w:t>
            </w:r>
          </w:p>
          <w:p w14:paraId="391AA905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04A6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В 2022 году выпущено 2 информационный листок.</w:t>
            </w:r>
          </w:p>
          <w:p w14:paraId="10663A5C" w14:textId="2E90DE4A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15.05.2022 выпуск Информационного листка администрации ЗАТО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(тираж 40 </w:t>
            </w:r>
            <w:proofErr w:type="spellStart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76AC51" w14:textId="06AC7A7A" w:rsidR="00FF626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05.12.2022 выпуск информационного листка администрации ЗАТО Первомайский «Скажи коррупции нет» (тирах 40 экз.)</w:t>
            </w:r>
          </w:p>
        </w:tc>
      </w:tr>
      <w:tr w:rsidR="00FF626E" w:rsidRPr="00631DCF" w14:paraId="163AF2BF" w14:textId="77777777">
        <w:tc>
          <w:tcPr>
            <w:tcW w:w="0" w:type="auto"/>
            <w:gridSpan w:val="3"/>
          </w:tcPr>
          <w:p w14:paraId="7EC63DBA" w14:textId="77777777" w:rsidR="00FF626E" w:rsidRPr="00790F9E" w:rsidRDefault="00FF626E" w:rsidP="00F3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3. Мероприятия, направленные на противодействие коррупции в процессе организации и прохождения муниципальной службы в органах местного самоуправления ЗАТО Первомайский</w:t>
            </w:r>
          </w:p>
        </w:tc>
      </w:tr>
      <w:tr w:rsidR="00790F9E" w14:paraId="6A387D2F" w14:textId="77777777">
        <w:trPr>
          <w:trHeight w:val="390"/>
        </w:trPr>
        <w:tc>
          <w:tcPr>
            <w:tcW w:w="0" w:type="auto"/>
          </w:tcPr>
          <w:p w14:paraId="6E7F4BB2" w14:textId="77777777" w:rsidR="00FF626E" w:rsidRPr="004D68EA" w:rsidRDefault="00FF626E" w:rsidP="00F307F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2487E25A" w14:textId="77777777" w:rsidR="00FF626E" w:rsidRPr="00B00E40" w:rsidRDefault="00FF626E" w:rsidP="00EA0EF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Анализ соблюдения лицами, замещающими муниципальные должности и должности муниципальной службы, запретов, ограничений и требований, установленных  в целях противодействия коррупции, в том числе касающихся получения подарков, выполнения иной оплачиваемой работы, обязанности </w:t>
            </w: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</w:tcPr>
          <w:p w14:paraId="0C0365C0" w14:textId="77777777" w:rsidR="00FF626E" w:rsidRPr="00790F9E" w:rsidRDefault="00FF626E" w:rsidP="00EA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нарушения </w:t>
            </w:r>
            <w:r w:rsidRPr="00790F9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не выявлено</w:t>
            </w:r>
          </w:p>
          <w:p w14:paraId="79631C10" w14:textId="77777777" w:rsidR="00FF626E" w:rsidRPr="00790F9E" w:rsidRDefault="00FF626E" w:rsidP="00EA0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9E" w14:paraId="003F2F0D" w14:textId="77777777">
        <w:trPr>
          <w:trHeight w:val="360"/>
        </w:trPr>
        <w:tc>
          <w:tcPr>
            <w:tcW w:w="0" w:type="auto"/>
          </w:tcPr>
          <w:p w14:paraId="14275928" w14:textId="77777777" w:rsidR="00FF626E" w:rsidRPr="004D68EA" w:rsidRDefault="00FF626E" w:rsidP="00F307F3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14:paraId="44940848" w14:textId="77777777" w:rsidR="00FF626E" w:rsidRPr="00B00E40" w:rsidRDefault="00FF626E" w:rsidP="00EA0EF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Проведение внутренней проверки сведений о доходах, расходах, об имуществе и обязательствах имущественного характера, предоставляемых лицами, замещающими муниципальные должности и должности муниципальной службы</w:t>
            </w:r>
          </w:p>
        </w:tc>
        <w:tc>
          <w:tcPr>
            <w:tcW w:w="0" w:type="auto"/>
          </w:tcPr>
          <w:p w14:paraId="7E0E8732" w14:textId="77777777" w:rsidR="00FF626E" w:rsidRPr="00790F9E" w:rsidRDefault="00FF626E" w:rsidP="00EA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 осуществляется при подаче сведений. Оснований для проведения проверки не выявлено.</w:t>
            </w:r>
          </w:p>
          <w:p w14:paraId="6942423C" w14:textId="69F5060E" w:rsidR="00FF626E" w:rsidRPr="00790F9E" w:rsidRDefault="00FF626E" w:rsidP="00EA0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проводится </w:t>
            </w:r>
            <w:r w:rsidR="00790F9E" w:rsidRPr="00790F9E">
              <w:rPr>
                <w:rFonts w:ascii="Times New Roman" w:hAnsi="Times New Roman" w:cs="Times New Roman"/>
                <w:sz w:val="24"/>
                <w:szCs w:val="24"/>
              </w:rPr>
              <w:t>в отношении муниципальных служащих,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сдающих сведения о доходах, расходах и обязательствах имущественного характера в кадровую службу администрации ЗАТО Первомайский. </w:t>
            </w:r>
          </w:p>
          <w:p w14:paraId="2DF3E259" w14:textId="47E366D1" w:rsidR="00FF626E" w:rsidRPr="00790F9E" w:rsidRDefault="00790F9E" w:rsidP="00EA0EF6">
            <w:pPr>
              <w:spacing w:after="0" w:line="240" w:lineRule="auto"/>
              <w:jc w:val="both"/>
              <w:rPr>
                <w:color w:val="FF0000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главой ЗАТО Первомайский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председателем КСК ЗАТО Первомайский и 12 </w:t>
            </w:r>
            <w:r w:rsidR="00FF626E" w:rsidRPr="00790F9E">
              <w:rPr>
                <w:rFonts w:ascii="Times New Roman" w:hAnsi="Times New Roman" w:cs="Times New Roman"/>
                <w:sz w:val="24"/>
                <w:szCs w:val="24"/>
              </w:rPr>
              <w:t>- депутатами Собрания депутатов ЗАТО Первомайский не анализировались, так как сведения предоставляются на имя Губернатора Кировской области</w:t>
            </w:r>
          </w:p>
        </w:tc>
      </w:tr>
      <w:tr w:rsidR="00790F9E" w14:paraId="2E21E2A2" w14:textId="77777777">
        <w:trPr>
          <w:trHeight w:val="225"/>
        </w:trPr>
        <w:tc>
          <w:tcPr>
            <w:tcW w:w="0" w:type="auto"/>
          </w:tcPr>
          <w:p w14:paraId="12FCBA7A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048A8902" w14:textId="77777777" w:rsidR="00790F9E" w:rsidRPr="00AC13C4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C13C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муниципальными служащими и руководителями предприятий и учреждений ЗАТО Первомайский по противодействию коррупции, в том числе «бытовой».</w:t>
            </w:r>
          </w:p>
        </w:tc>
        <w:tc>
          <w:tcPr>
            <w:tcW w:w="0" w:type="auto"/>
          </w:tcPr>
          <w:p w14:paraId="1771332E" w14:textId="3780DD16" w:rsidR="00790F9E" w:rsidRPr="00790F9E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В 2022 году проведено 4 муниципальных обучающих семинара и 2 консультации по актуальным вопросам противодействия коррупции, для муниципальных служащих и руководителей муниципальных казённых учреждений и лиц, замещающих муниципальные должности:</w:t>
            </w:r>
          </w:p>
          <w:p w14:paraId="6CC5348A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- 18.02.2022 – обучающий семинар с руководителями муниципальных учреждений «О результатах мониторинга нормативных правовых актов муниципальных учреждений в сфере противодействия коррупции в 2022 году. (Приняло участие 8 руководителей муниципальных казённых учреждений и 7 лиц ответственных за профилактику коррупционных правонарушений в учреждении).</w:t>
            </w:r>
          </w:p>
          <w:p w14:paraId="647D8140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- 18.02.2022 – обучающий семинар с муниципальными служащими «Особенности заполнения сведений о доходах, расходах и обязательствах имущественного характера за 2021 год». (Приняло участие 18 муниципальных служащих, из них 3 в должностные обязанности которых входит участие в противодействии коррупции)</w:t>
            </w:r>
          </w:p>
          <w:p w14:paraId="3DD45C7A" w14:textId="08323875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- 24.02.2021 - консультации депутатов Собрания депутатов ЗАТО Первомайский по разъяснению порядка предоставления и заполнения сведений о доходах, расходах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Приняло участие – 12 муниципальных депутатов);</w:t>
            </w:r>
          </w:p>
          <w:p w14:paraId="16EC8133" w14:textId="77777777" w:rsidR="00790F9E" w:rsidRPr="00790F9E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- 03.03.2022 - консультации муниципальных служащих по разъяснению порядка предоставления и заполнения сведений о доходах, расходах и обязательствах имущественного характера. (Приняло участие 16 муниципальных служащих, из них 3 в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коррупции).</w:t>
            </w:r>
          </w:p>
          <w:p w14:paraId="0A2542F1" w14:textId="77777777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- 18.08.2022 обучающий семинар с руководителями муниципальных учреждений «О результатах мониторинга нормативных правовых актов муниципальных учреждений в сфере противодействия коррупции в 2022 году»</w:t>
            </w:r>
          </w:p>
          <w:p w14:paraId="449BF564" w14:textId="6CD65621" w:rsidR="00790F9E" w:rsidRPr="00790F9E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- 28.10.2022 – обучающий семинар с муниципальными служащими и руководителями муниципальных казённых учреждений об организации работы телефона доверия в органах местного самоуправления и муниципальных учреждениях. (приняло участи 18 муниципальных служащих. Из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 3 в должностные обязанности которых входит участие в противодействии коррупции и 8 руководителей муниципальных казённых учреждений.</w:t>
            </w:r>
          </w:p>
        </w:tc>
      </w:tr>
      <w:tr w:rsidR="00790F9E" w14:paraId="6087FD42" w14:textId="77777777">
        <w:trPr>
          <w:trHeight w:val="420"/>
        </w:trPr>
        <w:tc>
          <w:tcPr>
            <w:tcW w:w="0" w:type="auto"/>
          </w:tcPr>
          <w:p w14:paraId="65002A81" w14:textId="77777777" w:rsidR="00790F9E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14:paraId="526B85E8" w14:textId="77777777" w:rsidR="00790F9E" w:rsidRPr="00AC13C4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C13C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местного самоуправления ЗАТО Первомайский</w:t>
            </w:r>
          </w:p>
        </w:tc>
        <w:tc>
          <w:tcPr>
            <w:tcW w:w="0" w:type="auto"/>
          </w:tcPr>
          <w:p w14:paraId="01FCF678" w14:textId="42ADD1F2" w:rsidR="00790F9E" w:rsidRPr="00790F9E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Коррупционные проявления не выявлены, служебные проверки не проводились</w:t>
            </w:r>
          </w:p>
        </w:tc>
      </w:tr>
      <w:tr w:rsidR="00790F9E" w14:paraId="4FC8B1F8" w14:textId="77777777">
        <w:trPr>
          <w:trHeight w:val="1786"/>
        </w:trPr>
        <w:tc>
          <w:tcPr>
            <w:tcW w:w="0" w:type="auto"/>
          </w:tcPr>
          <w:p w14:paraId="5C0BB880" w14:textId="77777777" w:rsidR="00790F9E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14:paraId="48B1EA14" w14:textId="77777777" w:rsidR="00790F9E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фактов совершения лицами, замещающими муниципальные должности и должности муниципальной службы,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Федерации. </w:t>
            </w:r>
          </w:p>
        </w:tc>
        <w:tc>
          <w:tcPr>
            <w:tcW w:w="0" w:type="auto"/>
          </w:tcPr>
          <w:p w14:paraId="6C6DEA76" w14:textId="77777777" w:rsidR="00790F9E" w:rsidRPr="00790F9E" w:rsidRDefault="00790F9E" w:rsidP="0079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Коррупционные проявления не выявлены</w:t>
            </w:r>
          </w:p>
        </w:tc>
      </w:tr>
      <w:tr w:rsidR="00790F9E" w14:paraId="0F1EED47" w14:textId="77777777">
        <w:tc>
          <w:tcPr>
            <w:tcW w:w="0" w:type="auto"/>
            <w:gridSpan w:val="3"/>
          </w:tcPr>
          <w:p w14:paraId="61604FBB" w14:textId="77777777" w:rsidR="00790F9E" w:rsidRPr="00790F9E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Мероприятия по противодействию коррупции в сферах, где наиболее высоки коррупционные риски </w:t>
            </w:r>
          </w:p>
          <w:p w14:paraId="46DFB491" w14:textId="77777777" w:rsidR="00790F9E" w:rsidRPr="00790F9E" w:rsidRDefault="00790F9E" w:rsidP="0079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9E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(земельные и имущественные отношения, поддержка субъектов малого и среднего предпринимательства, ЖКХ, образования, предоставление гражданам жилых помещений)</w:t>
            </w:r>
          </w:p>
        </w:tc>
      </w:tr>
      <w:tr w:rsidR="00790F9E" w14:paraId="17949A2D" w14:textId="77777777">
        <w:trPr>
          <w:trHeight w:val="330"/>
        </w:trPr>
        <w:tc>
          <w:tcPr>
            <w:tcW w:w="0" w:type="auto"/>
          </w:tcPr>
          <w:p w14:paraId="30818506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73D914EA" w14:textId="77777777" w:rsidR="00790F9E" w:rsidRPr="00B00E40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Осуществление контроля.,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аренду.</w:t>
            </w:r>
          </w:p>
        </w:tc>
        <w:tc>
          <w:tcPr>
            <w:tcW w:w="0" w:type="auto"/>
          </w:tcPr>
          <w:p w14:paraId="6A0437C3" w14:textId="6CC2CDB3" w:rsidR="00790F9E" w:rsidRPr="00754F0F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Коррупционные правонарушения, связанные с предоставлением земельных участков не выявлено. Отчуждение недвижимого имущества не осуществлялось.</w:t>
            </w:r>
          </w:p>
          <w:p w14:paraId="1779C920" w14:textId="510A61B2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 порядке управления и распоряжения имуществом, находящимся в муниципальной собственности ЗАТО Первомайский, утвержденного решением Собрания депутатов ЗАТО от 26.02.2013 № 33/16.</w:t>
            </w:r>
          </w:p>
          <w:p w14:paraId="36258394" w14:textId="77777777" w:rsidR="00790F9E" w:rsidRPr="00790F9E" w:rsidRDefault="00790F9E" w:rsidP="00790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проведено 4 проверки (из них у субъектов малого </w:t>
            </w:r>
            <w:r w:rsidRPr="007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предпринимательства-0) порядка использования муниципального имущества, переданного в оперативное управление муниципальным казённым учреждениям. Нарушений не выявлено. </w:t>
            </w:r>
          </w:p>
          <w:p w14:paraId="5ABCC9BF" w14:textId="0688E09D" w:rsidR="00790F9E" w:rsidRPr="00790F9E" w:rsidRDefault="00790F9E" w:rsidP="00790F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2022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рамках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земельного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контроля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проверки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проводились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790F9E" w14:paraId="40F5C4AC" w14:textId="77777777">
        <w:trPr>
          <w:trHeight w:val="330"/>
        </w:trPr>
        <w:tc>
          <w:tcPr>
            <w:tcW w:w="0" w:type="auto"/>
          </w:tcPr>
          <w:p w14:paraId="3AEB7881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14:paraId="767AC3A1" w14:textId="77777777" w:rsidR="00790F9E" w:rsidRPr="00B00E40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выявления и пресечения коррупционных правонарушений при осуществлении реконструкции, капитального ремонта, ремонта автомобильных дорог местного значения в границах ЗАТО Первомайский.</w:t>
            </w:r>
          </w:p>
        </w:tc>
        <w:tc>
          <w:tcPr>
            <w:tcW w:w="0" w:type="auto"/>
          </w:tcPr>
          <w:p w14:paraId="5EAFDE5D" w14:textId="77777777" w:rsidR="00790F9E" w:rsidRPr="00754F0F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Коррупционные правонарушений при 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осуществлении реконструкции, капитального ремонта, ремонта автомобильных дорог местного значения в границах ЗАТО Первомайский не выявлено</w:t>
            </w:r>
          </w:p>
          <w:p w14:paraId="1BF27EC3" w14:textId="77777777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9E" w14:paraId="6637973B" w14:textId="77777777">
        <w:trPr>
          <w:trHeight w:val="165"/>
        </w:trPr>
        <w:tc>
          <w:tcPr>
            <w:tcW w:w="0" w:type="auto"/>
          </w:tcPr>
          <w:p w14:paraId="2F86DF6A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14:paraId="6435B2AF" w14:textId="77777777" w:rsidR="00790F9E" w:rsidRPr="00B00E40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правонарушений при предоставлении жилых помещений.</w:t>
            </w:r>
          </w:p>
        </w:tc>
        <w:tc>
          <w:tcPr>
            <w:tcW w:w="0" w:type="auto"/>
          </w:tcPr>
          <w:p w14:paraId="7B14C0DB" w14:textId="77777777" w:rsidR="00790F9E" w:rsidRPr="00754F0F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 при предоставлении жилых помещений не выявлены.</w:t>
            </w:r>
          </w:p>
        </w:tc>
      </w:tr>
      <w:tr w:rsidR="00790F9E" w14:paraId="4E226E00" w14:textId="77777777">
        <w:trPr>
          <w:trHeight w:val="345"/>
        </w:trPr>
        <w:tc>
          <w:tcPr>
            <w:tcW w:w="0" w:type="auto"/>
          </w:tcPr>
          <w:p w14:paraId="7DB18E11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14:paraId="1FA42800" w14:textId="77777777" w:rsidR="00790F9E" w:rsidRPr="00B00E40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00E4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Организация проверок и муниципальных учреждений на предмет злоупотреблений их руководителями служебным положением, наносящим ущерб деятельности учреждений.</w:t>
            </w:r>
          </w:p>
        </w:tc>
        <w:tc>
          <w:tcPr>
            <w:tcW w:w="0" w:type="auto"/>
          </w:tcPr>
          <w:p w14:paraId="779F4B5C" w14:textId="77777777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Фактов злоупотреблений руководителями служебным положением не выявлено</w:t>
            </w:r>
          </w:p>
          <w:p w14:paraId="619706DB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исполнения подведомственными муниципальными учреждениями требований законодательства о противодействии коррупции, и выполнения ведомственных планов в сфере противодействия коррупции осуществляется на плановой основе по итогам работы за 1 полугодие и по итогам работы за год.</w:t>
            </w:r>
          </w:p>
          <w:p w14:paraId="79EEF977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осуществляется работниками администрации ЗАТО Первомайский ответственными за профилактику коррупционных правонарушений.</w:t>
            </w:r>
          </w:p>
          <w:p w14:paraId="5FE53860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В ходе мониторинга проверено 8 муниципальных казённых учреждений:</w:t>
            </w:r>
          </w:p>
          <w:p w14:paraId="77B0954F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МКОУ СОШ ЗАТО Первомайский;</w:t>
            </w:r>
          </w:p>
          <w:p w14:paraId="4C5D011E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МКОУ ДО ДШИ ЗАТО Первомайский;</w:t>
            </w:r>
          </w:p>
          <w:p w14:paraId="2700BAD6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МКОУ д/с «Теремок» ЗАТО Первомайский;</w:t>
            </w:r>
          </w:p>
          <w:p w14:paraId="620C5C89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МКОУ д/с «Золотые зёрнышки» ЗАТО Первомайский;</w:t>
            </w:r>
          </w:p>
          <w:p w14:paraId="0F46E7D6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МКОУ д/с «Улыбка» ЗАТО Первомайский;</w:t>
            </w:r>
          </w:p>
          <w:p w14:paraId="2E38BE15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МКУ КФРН «Прогресс» ЗАТО Первомайский;</w:t>
            </w:r>
          </w:p>
          <w:p w14:paraId="51E0EE17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МКУ «Благоустройство» ЗАТО Первомайский;</w:t>
            </w:r>
          </w:p>
          <w:p w14:paraId="3D1AC69E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-МКУ «Централизованная бухгалтерия учреждений образования ЗАТО Первомайский».</w:t>
            </w:r>
          </w:p>
          <w:p w14:paraId="6A8F1E8C" w14:textId="47426235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Фактов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нарушения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руководителями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подведомственных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муниципальных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учреждений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ограничений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запретов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выявлено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к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ответственности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привлекались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2C2ABD3F" w14:textId="41BB0E6C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Локальными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правовыми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актами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учреждениях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назначены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должностные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лица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организацию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работу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противодействию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коррупции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утверждены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положения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сфере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антикоррупционной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политики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выявления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предотвращения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конфликта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интересов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Кодекс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этики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служебного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поведения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др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7CABB6E4" w14:textId="77777777" w:rsidR="00754F0F" w:rsidRPr="00754F0F" w:rsidRDefault="00754F0F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DFB7" w14:textId="77777777" w:rsidR="00790F9E" w:rsidRPr="00754F0F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На Совете при главе муниципального образования городской округ ЗАТО Первомайский по противодействию коррупции должностными лицами,  ответственных за работу по профилактике коррупционных и иных правонарушений, осуществляется ежеквартальный анализ исполнения мероприятий плана противодействия коррупции в ЗАТО Первомайский в 2021 году (АИС «Мониторинг»).</w:t>
            </w:r>
          </w:p>
          <w:p w14:paraId="5041214F" w14:textId="77777777" w:rsidR="00790F9E" w:rsidRPr="00754F0F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анализ 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  <w:p w14:paraId="6DA7A585" w14:textId="77777777" w:rsidR="00790F9E" w:rsidRPr="00754F0F" w:rsidRDefault="00790F9E" w:rsidP="00790F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На рабочих совещаниях при главе ЗАТО Первомайский еженедельно юридическим отделом доводятся принятые нормативно – правовые акты Российской Федерации, Кировской области, а также изменения в действующем законодательстве с целью приведения в соответствие НПА органов местного самоуправления, в том числе и по противодействию коррупции.</w:t>
            </w:r>
          </w:p>
          <w:p w14:paraId="5385C6A4" w14:textId="5AB31BE8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54F0F" w:rsidRPr="0075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4 заседания Совета по противодействию коррупции.</w:t>
            </w:r>
          </w:p>
        </w:tc>
      </w:tr>
      <w:tr w:rsidR="00790F9E" w14:paraId="53D9A190" w14:textId="77777777">
        <w:trPr>
          <w:trHeight w:val="195"/>
        </w:trPr>
        <w:tc>
          <w:tcPr>
            <w:tcW w:w="0" w:type="auto"/>
          </w:tcPr>
          <w:p w14:paraId="19E2C979" w14:textId="77777777" w:rsidR="00790F9E" w:rsidRPr="00754F0F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0" w:type="auto"/>
          </w:tcPr>
          <w:p w14:paraId="2C57E7C6" w14:textId="77777777" w:rsidR="00790F9E" w:rsidRPr="00754F0F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Нормативная регламентация использования муниципального имущества, ресурсов, передачи прав на использование такого имущества и его отчуждения в целях исключения коррупционных факторов при принятии решений по его использовании.</w:t>
            </w:r>
          </w:p>
        </w:tc>
        <w:tc>
          <w:tcPr>
            <w:tcW w:w="0" w:type="auto"/>
          </w:tcPr>
          <w:p w14:paraId="43634EFA" w14:textId="77777777" w:rsidR="00790F9E" w:rsidRPr="00754F0F" w:rsidRDefault="00790F9E" w:rsidP="0079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Вопросы управления и распоряжением муниципальным имуществом урегулированы решениями Собрания депутатов ЗАТО Первомайский</w:t>
            </w:r>
          </w:p>
        </w:tc>
      </w:tr>
      <w:tr w:rsidR="00790F9E" w14:paraId="6CA7371C" w14:textId="77777777">
        <w:trPr>
          <w:trHeight w:val="300"/>
        </w:trPr>
        <w:tc>
          <w:tcPr>
            <w:tcW w:w="0" w:type="auto"/>
            <w:gridSpan w:val="3"/>
          </w:tcPr>
          <w:p w14:paraId="5F17FBDC" w14:textId="77777777" w:rsidR="00790F9E" w:rsidRPr="00754F0F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F0F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Выполнение Национального плана противодействия коррупции на 2021-2024 годы, </w:t>
            </w:r>
          </w:p>
          <w:p w14:paraId="36260C00" w14:textId="77777777" w:rsidR="00790F9E" w:rsidRPr="00754F0F" w:rsidRDefault="00790F9E" w:rsidP="0079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0F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утверждённого Указом Президента Российской Федерации от 16.08.2021 №478</w:t>
            </w:r>
          </w:p>
        </w:tc>
      </w:tr>
      <w:tr w:rsidR="00790F9E" w:rsidRPr="00101F0F" w14:paraId="7C35AFA3" w14:textId="77777777">
        <w:trPr>
          <w:trHeight w:val="210"/>
        </w:trPr>
        <w:tc>
          <w:tcPr>
            <w:tcW w:w="0" w:type="auto"/>
          </w:tcPr>
          <w:p w14:paraId="65FA2894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14:paraId="48F395E6" w14:textId="77777777" w:rsidR="00790F9E" w:rsidRPr="003E72C1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E72C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</w:t>
            </w:r>
            <w:r w:rsidRPr="003E72C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14:paraId="43CA741E" w14:textId="5B76B496" w:rsidR="00790F9E" w:rsidRPr="00754F0F" w:rsidRDefault="00790F9E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</w:t>
            </w:r>
            <w:r w:rsidR="00754F0F" w:rsidRPr="00754F0F">
              <w:rPr>
                <w:rFonts w:ascii="Times New Roman" w:hAnsi="Times New Roman" w:cs="Times New Roman"/>
                <w:sz w:val="24"/>
                <w:szCs w:val="24"/>
              </w:rPr>
              <w:t>несоблюдения</w:t>
            </w: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и Кировской области о, муниципальной службе и противодействии коррупции</w:t>
            </w:r>
            <w:r w:rsidR="00754F0F"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  <w:p w14:paraId="03850214" w14:textId="77777777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2 комиссии по урегулированию конфликта интересов.</w:t>
            </w:r>
          </w:p>
          <w:p w14:paraId="20AD6061" w14:textId="77777777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ЗАТО от 12.03.2018 №1 утверждено Положение о комиссии по соблюдению требований к служебному поведению муниципальных служащих ЗАТО Первомайский и урегулированию конфликта интересов</w:t>
            </w:r>
          </w:p>
          <w:p w14:paraId="36573C09" w14:textId="2E5880BD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В 2022 году заседания комиссии не проводились, уведомлений от муниципальных служащих о возможном конфликте интересов не поступали.</w:t>
            </w:r>
          </w:p>
          <w:p w14:paraId="4BA6F418" w14:textId="574C6FB7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Решением Собрания депутатов ЗАТО Первомайский от 29.05.2022 №9/5 утверждено Положение о комиссии по соблюдению требований к служебному поведению </w:t>
            </w:r>
            <w:proofErr w:type="gramStart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должности ЗАТО Первомайский и урегулированию конфликта интересов»</w:t>
            </w:r>
          </w:p>
          <w:p w14:paraId="62E6BF68" w14:textId="5EEF19DA" w:rsidR="00754F0F" w:rsidRPr="00754F0F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В 2022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проводились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уведомления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лиц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замещающих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возможном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конфликте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интересов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поступали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3BE79E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 2 представителя общественных организаций, что составляет четверть от общего числа членов комиссии. </w:t>
            </w:r>
          </w:p>
          <w:p w14:paraId="38319228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В состав комиссии включены:</w:t>
            </w:r>
          </w:p>
          <w:p w14:paraId="60C0E8D0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ЗАТО Первомайский;</w:t>
            </w:r>
          </w:p>
          <w:p w14:paraId="63B05D0F" w14:textId="77777777" w:rsidR="00754F0F" w:rsidRPr="00754F0F" w:rsidRDefault="00754F0F" w:rsidP="00754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- представитель ветеранской организации МО МВД России по ЗАТО Первомайский;</w:t>
            </w:r>
          </w:p>
          <w:p w14:paraId="239A943D" w14:textId="7FEEFF0F" w:rsidR="00790F9E" w:rsidRPr="00790F9E" w:rsidRDefault="00754F0F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представитель</w:t>
            </w:r>
            <w:proofErr w:type="spellEnd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профсоюзной</w:t>
            </w:r>
            <w:proofErr w:type="spellEnd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организации</w:t>
            </w:r>
            <w:proofErr w:type="spellEnd"/>
            <w:r w:rsidRPr="00754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790F9E" w14:paraId="6B06D721" w14:textId="77777777">
        <w:trPr>
          <w:trHeight w:val="3044"/>
        </w:trPr>
        <w:tc>
          <w:tcPr>
            <w:tcW w:w="0" w:type="auto"/>
          </w:tcPr>
          <w:p w14:paraId="32A00B5C" w14:textId="77777777" w:rsidR="00790F9E" w:rsidRPr="004D68EA" w:rsidRDefault="00790F9E" w:rsidP="00790F9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</w:tcPr>
          <w:p w14:paraId="40E087BD" w14:textId="77777777" w:rsidR="00790F9E" w:rsidRPr="003E72C1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E72C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личного дела главы ЗАТО Первомайский,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</w:tcPr>
          <w:p w14:paraId="00C423CC" w14:textId="77777777" w:rsidR="00790F9E" w:rsidRPr="00754F0F" w:rsidRDefault="00790F9E" w:rsidP="00790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анкетах осуществляется кадровой службой администрации ЗАТО Первомайский путём ежегодного письменного получения от муниципальных служащих ЗАТО перечня близких родственников, с указанием места работы и занимаемой должности с целью выявления аффилированности коммерческим организациям и выявления возможного конфликта интересов.</w:t>
            </w:r>
          </w:p>
          <w:p w14:paraId="7F9DFD2E" w14:textId="76D72B85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ежегодного предоставления муниципальными служащими указанных сведений установлена распоряжением администрации ЗАТО Первомайский от 25.11.2016 №594 «О мерах по противодействию коррупции» </w:t>
            </w:r>
          </w:p>
        </w:tc>
      </w:tr>
      <w:tr w:rsidR="00790F9E" w14:paraId="7971BFBD" w14:textId="77777777">
        <w:trPr>
          <w:trHeight w:val="360"/>
        </w:trPr>
        <w:tc>
          <w:tcPr>
            <w:tcW w:w="0" w:type="auto"/>
          </w:tcPr>
          <w:p w14:paraId="0077F751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14:paraId="15578850" w14:textId="77777777" w:rsidR="00790F9E" w:rsidRPr="00C23FE8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23FE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в должностные обязан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FE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ости которых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0" w:type="auto"/>
          </w:tcPr>
          <w:p w14:paraId="5A152D25" w14:textId="15749796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в противодействии коррупции принимали участие </w:t>
            </w:r>
            <w:r w:rsid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муниципальных обучающих семинарах (пункт 3.3.)</w:t>
            </w:r>
          </w:p>
        </w:tc>
      </w:tr>
      <w:tr w:rsidR="00790F9E" w14:paraId="79A62F6C" w14:textId="77777777">
        <w:trPr>
          <w:trHeight w:val="420"/>
        </w:trPr>
        <w:tc>
          <w:tcPr>
            <w:tcW w:w="0" w:type="auto"/>
          </w:tcPr>
          <w:p w14:paraId="1BD5AF59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14:paraId="6FB49C35" w14:textId="06F088E9" w:rsidR="00790F9E" w:rsidRPr="00726328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2632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Организация повышение </w:t>
            </w:r>
            <w:r w:rsidR="00754F0F" w:rsidRPr="0072632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квалификации муниципальных</w:t>
            </w:r>
            <w:r w:rsidRPr="0072632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0" w:type="auto"/>
          </w:tcPr>
          <w:p w14:paraId="7ED983E7" w14:textId="51FA2A9E" w:rsidR="00790F9E" w:rsidRPr="00754F0F" w:rsidRDefault="00754F0F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проведено обучение по противодействию коррупции 1 должностного лица, ответственного за работу по профилактике коррупционных и иных правонарушений в администрации ЗАТО Первомайский. – заведующий юридическим отделом администрации ЗАТО Первомайский Малышева Изабелла Николаевна. Период обучения с 21.11.2022 по 22.11.2022 в Федеральном государственном юридическом университете имени О.Е.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. Курсы повышения квалификации по программе «Государственная политика в области противодействия коррупции» в объёме 18 академических часов, очная форма обучения. Стоимость обучения 2800 рублей (местный бюджет).</w:t>
            </w:r>
          </w:p>
        </w:tc>
      </w:tr>
      <w:tr w:rsidR="00790F9E" w14:paraId="659ACFED" w14:textId="77777777">
        <w:trPr>
          <w:trHeight w:val="210"/>
        </w:trPr>
        <w:tc>
          <w:tcPr>
            <w:tcW w:w="0" w:type="auto"/>
          </w:tcPr>
          <w:p w14:paraId="777641D6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14:paraId="0EC89579" w14:textId="77777777" w:rsidR="00790F9E" w:rsidRPr="008F6B63" w:rsidRDefault="00790F9E" w:rsidP="00790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32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в мероприятиях по профессиональному развитию в области противодействия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8F6B63">
              <w:rPr>
                <w:rStyle w:val="apple-style-span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(семинары, совещания и другие мероприятия)</w:t>
            </w:r>
          </w:p>
        </w:tc>
        <w:tc>
          <w:tcPr>
            <w:tcW w:w="0" w:type="auto"/>
          </w:tcPr>
          <w:p w14:paraId="401AF7A2" w14:textId="773CA497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Лица, впервые поступившие на муниципальную службу </w:t>
            </w:r>
            <w:r w:rsidR="00754F0F"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обязательном порядке,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участвуют в муниципальных обучающих семинарах в сфере противодействия коррупции (п.3.3)</w:t>
            </w:r>
          </w:p>
        </w:tc>
      </w:tr>
      <w:tr w:rsidR="00790F9E" w14:paraId="3821CC45" w14:textId="77777777">
        <w:trPr>
          <w:trHeight w:val="225"/>
        </w:trPr>
        <w:tc>
          <w:tcPr>
            <w:tcW w:w="0" w:type="auto"/>
          </w:tcPr>
          <w:p w14:paraId="7F279B46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14:paraId="2D7CC704" w14:textId="77777777" w:rsidR="00790F9E" w:rsidRPr="00CA516F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</w:t>
            </w:r>
            <w:r w:rsidRPr="00CA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(семинары, совещания и другие мероприятия)</w:t>
            </w:r>
          </w:p>
        </w:tc>
        <w:tc>
          <w:tcPr>
            <w:tcW w:w="0" w:type="auto"/>
          </w:tcPr>
          <w:p w14:paraId="26EB9E3A" w14:textId="7E0ACF79" w:rsidR="00790F9E" w:rsidRPr="00754F0F" w:rsidRDefault="00790F9E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служащие, в должностные обязанности которых входит участие в проведении закупок товаров, работ, услуг для обеспечения муниципальных нужд, в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обязательном порядке участвуют в муниципальных обучающих семинарах в сфере противодействия </w:t>
            </w:r>
            <w:r w:rsidRPr="00754F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коррупции (п.3.3).</w:t>
            </w:r>
          </w:p>
        </w:tc>
      </w:tr>
      <w:tr w:rsidR="00790F9E" w14:paraId="5C5C587B" w14:textId="77777777">
        <w:trPr>
          <w:trHeight w:val="225"/>
        </w:trPr>
        <w:tc>
          <w:tcPr>
            <w:tcW w:w="0" w:type="auto"/>
          </w:tcPr>
          <w:p w14:paraId="03A64B90" w14:textId="77777777" w:rsidR="00790F9E" w:rsidRPr="004D68EA" w:rsidRDefault="00790F9E" w:rsidP="00790F9E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0" w:type="auto"/>
          </w:tcPr>
          <w:p w14:paraId="1DAD7449" w14:textId="77777777" w:rsidR="00790F9E" w:rsidRPr="00CA516F" w:rsidRDefault="00790F9E" w:rsidP="0079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0" w:type="auto"/>
          </w:tcPr>
          <w:p w14:paraId="2252C500" w14:textId="29952C64" w:rsidR="00790F9E" w:rsidRPr="00790F9E" w:rsidRDefault="00754F0F" w:rsidP="00790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В 2022 году проведено обучение по противодействию коррупции 1 должностного лица, ответственного за работу по профилактике коррупционных и иных правонарушений в администрации ЗАТО Первомайский</w:t>
            </w: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0F">
              <w:rPr>
                <w:rFonts w:ascii="Times New Roman" w:hAnsi="Times New Roman" w:cs="Times New Roman"/>
              </w:rPr>
              <w:t>и участвующего в закупках</w:t>
            </w:r>
            <w:r w:rsidRPr="00754F0F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юридическим отделом администрации ЗАТО Первомайский Малышева Изабелла Николаевна. Период обучения с 21.11.2022 по 22.11.2022 в Федеральном государственном юридическом университете имени О.Е. </w:t>
            </w:r>
            <w:proofErr w:type="spellStart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754F0F">
              <w:rPr>
                <w:rFonts w:ascii="Times New Roman" w:hAnsi="Times New Roman" w:cs="Times New Roman"/>
                <w:sz w:val="24"/>
                <w:szCs w:val="24"/>
              </w:rPr>
              <w:t>. Курсы повышения квалификации по программе «Государственная политика в области противодействия коррупции» в объёме 18 академических часов, очная форма обучения. Стоимость обучения 2800 рублей (местный бюджет).</w:t>
            </w:r>
          </w:p>
        </w:tc>
      </w:tr>
      <w:tr w:rsidR="00754F0F" w14:paraId="4D35EBE5" w14:textId="77777777">
        <w:trPr>
          <w:trHeight w:val="270"/>
        </w:trPr>
        <w:tc>
          <w:tcPr>
            <w:tcW w:w="0" w:type="auto"/>
          </w:tcPr>
          <w:p w14:paraId="5DBB4B76" w14:textId="77777777" w:rsidR="00754F0F" w:rsidRPr="004D68EA" w:rsidRDefault="00754F0F" w:rsidP="00754F0F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14:paraId="754AD378" w14:textId="77777777" w:rsidR="00754F0F" w:rsidRPr="00CA516F" w:rsidRDefault="00754F0F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обеспечение проведения аналогичного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  <w:tc>
          <w:tcPr>
            <w:tcW w:w="0" w:type="auto"/>
          </w:tcPr>
          <w:p w14:paraId="72A4AF63" w14:textId="77777777" w:rsidR="00754F0F" w:rsidRPr="00412481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  Анализ закупочной деятельности на предмет аффилированности либо наличия иных коррупционных проявлений производится с учётом </w:t>
            </w:r>
            <w:proofErr w:type="gramStart"/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содержащейся в сведениях о близких родственниках, предоставляемых ежегодно муниципальными служащими и руководителями муниципальных учреждений.</w:t>
            </w:r>
          </w:p>
          <w:p w14:paraId="32E94D85" w14:textId="77777777" w:rsidR="00754F0F" w:rsidRPr="00412481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  В ходе анализа аффилированности либо наличия иных коррупционных проявлений между должностными лицами заказчика и участника закупок не выявлено.</w:t>
            </w:r>
          </w:p>
          <w:p w14:paraId="3B4FB82A" w14:textId="77777777" w:rsidR="00754F0F" w:rsidRPr="00412481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  В 2022 году проанализированы сведения о 23 хозяйствующем субъекте – участнике муниципальных закупок с целью выявления аффилированности муниципальных служащих с коммерческими организациями. </w:t>
            </w:r>
          </w:p>
          <w:p w14:paraId="7C58FCB8" w14:textId="77777777" w:rsidR="00754F0F" w:rsidRPr="00412481" w:rsidRDefault="00754F0F" w:rsidP="00754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  Фактов аффилированности не выявлено.</w:t>
            </w:r>
          </w:p>
          <w:p w14:paraId="529F881F" w14:textId="7CE41A66" w:rsidR="00754F0F" w:rsidRPr="00412481" w:rsidRDefault="00754F0F" w:rsidP="0075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Представленные муниципальными служащими сведения о близких родственниках анализируются с информацией о заключённых муниципальных контрактах. При анализе используется сайт ФНС России, с использованием которого по ИНН участника муниципальных закупок получаются электронные выписки из ЕГРЮЛ. Сведения об учредителях юридических лиц, полученные из ЕГРЮЛ, анализируются с предоставленными сведениями о близких родственниках.</w:t>
            </w:r>
          </w:p>
        </w:tc>
      </w:tr>
      <w:tr w:rsidR="00754F0F" w14:paraId="61C7488A" w14:textId="77777777">
        <w:trPr>
          <w:trHeight w:val="255"/>
        </w:trPr>
        <w:tc>
          <w:tcPr>
            <w:tcW w:w="0" w:type="auto"/>
          </w:tcPr>
          <w:p w14:paraId="28A799D8" w14:textId="77777777" w:rsidR="00754F0F" w:rsidRPr="004D68EA" w:rsidRDefault="00754F0F" w:rsidP="00754F0F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0" w:type="auto"/>
          </w:tcPr>
          <w:p w14:paraId="40C5AB4A" w14:textId="77777777" w:rsidR="00754F0F" w:rsidRPr="00CA516F" w:rsidRDefault="00754F0F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телефона доверия (горячей линии, электронной приемной)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ЗАТО Первомайский</w:t>
            </w:r>
          </w:p>
        </w:tc>
        <w:tc>
          <w:tcPr>
            <w:tcW w:w="0" w:type="auto"/>
          </w:tcPr>
          <w:p w14:paraId="0FEF97C3" w14:textId="77777777" w:rsidR="00754F0F" w:rsidRPr="00412481" w:rsidRDefault="00754F0F" w:rsidP="0075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проявлениях на телефон доверия и электронную почту ЗАТО Первомайский не поступало.</w:t>
            </w:r>
          </w:p>
          <w:p w14:paraId="759DDB8B" w14:textId="77777777" w:rsidR="00412481" w:rsidRPr="00412481" w:rsidRDefault="00412481" w:rsidP="0041248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Телефон доверия администрации ЗАТО Первомайский размещён на сайте администрации ЗАТО Первомайский в разделе «Противодействие коррупции».</w:t>
            </w:r>
          </w:p>
          <w:p w14:paraId="7A491C15" w14:textId="29CEEEF6" w:rsidR="00412481" w:rsidRPr="00412481" w:rsidRDefault="00412481" w:rsidP="0041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В 2022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году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сообщений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граждан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проявлении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коррупции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поступало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ринято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постановление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администрации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ЗАТО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Первомайский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31.08.2022 №183 «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утверждении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Порядка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телефона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доверия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вопросам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противодействия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коррупции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администрации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ЗАТО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Первомайский</w:t>
            </w:r>
            <w:proofErr w:type="spellEnd"/>
            <w:proofErr w:type="gramStart"/>
            <w:r w:rsidRPr="004124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»;.</w:t>
            </w:r>
            <w:proofErr w:type="gramEnd"/>
          </w:p>
        </w:tc>
      </w:tr>
      <w:tr w:rsidR="00754F0F" w14:paraId="107ECF0B" w14:textId="77777777">
        <w:trPr>
          <w:trHeight w:val="240"/>
        </w:trPr>
        <w:tc>
          <w:tcPr>
            <w:tcW w:w="0" w:type="auto"/>
          </w:tcPr>
          <w:p w14:paraId="3536BA2A" w14:textId="77777777" w:rsidR="00754F0F" w:rsidRPr="004D68EA" w:rsidRDefault="00754F0F" w:rsidP="00754F0F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14:paraId="0F90A38B" w14:textId="77777777" w:rsidR="00754F0F" w:rsidRPr="00CA516F" w:rsidRDefault="00754F0F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0" w:type="auto"/>
          </w:tcPr>
          <w:p w14:paraId="3ADECD82" w14:textId="77777777" w:rsidR="00754F0F" w:rsidRPr="00412481" w:rsidRDefault="00754F0F" w:rsidP="0041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Фактов участия муниципальных служащих в управлении коммерческими и некоммерческими организациями не 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выявалено</w:t>
            </w:r>
            <w:proofErr w:type="spellEnd"/>
          </w:p>
        </w:tc>
      </w:tr>
      <w:tr w:rsidR="00754F0F" w14:paraId="5594111D" w14:textId="77777777">
        <w:trPr>
          <w:trHeight w:val="285"/>
        </w:trPr>
        <w:tc>
          <w:tcPr>
            <w:tcW w:w="0" w:type="auto"/>
          </w:tcPr>
          <w:p w14:paraId="6BD9922A" w14:textId="77777777" w:rsidR="00754F0F" w:rsidRPr="004D68EA" w:rsidRDefault="00754F0F" w:rsidP="00754F0F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14:paraId="14C945CE" w14:textId="77777777" w:rsidR="00754F0F" w:rsidRPr="00CA516F" w:rsidRDefault="00754F0F" w:rsidP="0075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лицами, органа местного самоуправления и получателя бюджетных средств</w:t>
            </w:r>
          </w:p>
        </w:tc>
        <w:tc>
          <w:tcPr>
            <w:tcW w:w="0" w:type="auto"/>
          </w:tcPr>
          <w:p w14:paraId="08879CB9" w14:textId="65B41BB0" w:rsidR="00754F0F" w:rsidRPr="00412481" w:rsidRDefault="00412481" w:rsidP="0075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В 2022 году администрацией ЗАТО Первомайский заключено 1 соглашение о предоставлении субсидии ООО «</w:t>
            </w:r>
            <w:proofErr w:type="spellStart"/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Юрьянское</w:t>
            </w:r>
            <w:proofErr w:type="spellEnd"/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 АТП» из бюджета ЗАТО Первомайский на возмещение части недополученных доходов перевозчиков, осуществляющих регулярные перевозки пассажиров автомобильным транспортом общего пользования на территории ЗАТО Первомайский, на 2003 год. Сумма субсидии 329120 рублей. Соглашение о предоставлении субсидии проанализировано на предмет аффилированности. Коррупционных проявлений не выявлено.</w:t>
            </w:r>
          </w:p>
        </w:tc>
      </w:tr>
      <w:tr w:rsidR="00754F0F" w14:paraId="311E5A52" w14:textId="77777777">
        <w:trPr>
          <w:trHeight w:val="255"/>
        </w:trPr>
        <w:tc>
          <w:tcPr>
            <w:tcW w:w="0" w:type="auto"/>
            <w:gridSpan w:val="3"/>
          </w:tcPr>
          <w:p w14:paraId="2C61704F" w14:textId="77777777" w:rsidR="00754F0F" w:rsidRPr="00412481" w:rsidRDefault="00754F0F" w:rsidP="0075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81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6. Анализ эффективности мероприятий</w:t>
            </w:r>
          </w:p>
        </w:tc>
      </w:tr>
      <w:tr w:rsidR="00754F0F" w14:paraId="3091CF76" w14:textId="77777777">
        <w:tc>
          <w:tcPr>
            <w:tcW w:w="0" w:type="auto"/>
          </w:tcPr>
          <w:p w14:paraId="747BCA89" w14:textId="77777777" w:rsidR="00754F0F" w:rsidRPr="004D68EA" w:rsidRDefault="00754F0F" w:rsidP="00754F0F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14:paraId="4C15E64D" w14:textId="77777777" w:rsidR="00754F0F" w:rsidRPr="005E3EA5" w:rsidRDefault="00754F0F" w:rsidP="00754F0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5E3EA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 настоящего плана на заседаниях Совета по противодействии коррупции при главе ЗАТО Первомайский </w:t>
            </w:r>
          </w:p>
        </w:tc>
        <w:tc>
          <w:tcPr>
            <w:tcW w:w="0" w:type="auto"/>
          </w:tcPr>
          <w:p w14:paraId="7F30ED9D" w14:textId="27BCB1E3" w:rsidR="00754F0F" w:rsidRPr="00412481" w:rsidRDefault="00754F0F" w:rsidP="0075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плана противодействии коррупции рассмотрен на заседании Совета по противодействию Коррупции </w:t>
            </w:r>
            <w:r w:rsidR="00412481" w:rsidRPr="00412481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8917B" w14:textId="77777777" w:rsidR="00754F0F" w:rsidRPr="00790F9E" w:rsidRDefault="00754F0F" w:rsidP="0075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481">
              <w:rPr>
                <w:rFonts w:ascii="Times New Roman" w:hAnsi="Times New Roman" w:cs="Times New Roman"/>
                <w:sz w:val="24"/>
                <w:szCs w:val="24"/>
              </w:rPr>
              <w:t>В состав Совета при главе ЗАТО Первомайский по противодействию коррупции включены представители общественных организаций, которые принимают участие в работе Совета и осуществляют контроль за выполнением мероприятий, предусмотренных планами по противодействию коррупции</w:t>
            </w:r>
          </w:p>
        </w:tc>
      </w:tr>
    </w:tbl>
    <w:p w14:paraId="64D0A90C" w14:textId="77777777" w:rsidR="00FF626E" w:rsidRDefault="00FF626E" w:rsidP="00C96C2F">
      <w:pPr>
        <w:pStyle w:val="ConsTitle"/>
        <w:widowControl/>
        <w:ind w:right="0"/>
      </w:pPr>
    </w:p>
    <w:sectPr w:rsidR="00FF626E" w:rsidSect="00C46FB5">
      <w:pgSz w:w="16838" w:h="11906" w:orient="landscape" w:code="9"/>
      <w:pgMar w:top="1134" w:right="851" w:bottom="1134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C353" w14:textId="77777777" w:rsidR="00A44D0A" w:rsidRDefault="00A44D0A" w:rsidP="00157EE6">
      <w:pPr>
        <w:spacing w:after="0" w:line="240" w:lineRule="auto"/>
      </w:pPr>
      <w:r>
        <w:separator/>
      </w:r>
    </w:p>
  </w:endnote>
  <w:endnote w:type="continuationSeparator" w:id="0">
    <w:p w14:paraId="21D07DC1" w14:textId="77777777" w:rsidR="00A44D0A" w:rsidRDefault="00A44D0A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C0DE" w14:textId="77777777" w:rsidR="00A44D0A" w:rsidRDefault="00A44D0A" w:rsidP="00157EE6">
      <w:pPr>
        <w:spacing w:after="0" w:line="240" w:lineRule="auto"/>
      </w:pPr>
      <w:r>
        <w:separator/>
      </w:r>
    </w:p>
  </w:footnote>
  <w:footnote w:type="continuationSeparator" w:id="0">
    <w:p w14:paraId="504298A4" w14:textId="77777777" w:rsidR="00A44D0A" w:rsidRDefault="00A44D0A" w:rsidP="0015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6B5"/>
    <w:multiLevelType w:val="hybridMultilevel"/>
    <w:tmpl w:val="E5AC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6A4"/>
    <w:multiLevelType w:val="hybridMultilevel"/>
    <w:tmpl w:val="AF0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F711E"/>
    <w:multiLevelType w:val="hybridMultilevel"/>
    <w:tmpl w:val="EF46F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520D9"/>
    <w:multiLevelType w:val="hybridMultilevel"/>
    <w:tmpl w:val="23F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22C"/>
    <w:multiLevelType w:val="hybridMultilevel"/>
    <w:tmpl w:val="9064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16907"/>
    <w:multiLevelType w:val="hybridMultilevel"/>
    <w:tmpl w:val="60506B0E"/>
    <w:lvl w:ilvl="0" w:tplc="FFFFFFF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9705E"/>
    <w:multiLevelType w:val="hybridMultilevel"/>
    <w:tmpl w:val="DFCA0BEC"/>
    <w:lvl w:ilvl="0" w:tplc="4460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DDD7F91"/>
    <w:multiLevelType w:val="hybridMultilevel"/>
    <w:tmpl w:val="7250CE7C"/>
    <w:lvl w:ilvl="0" w:tplc="A186172A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0767B0"/>
    <w:multiLevelType w:val="hybridMultilevel"/>
    <w:tmpl w:val="4D6C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755EF"/>
    <w:multiLevelType w:val="hybridMultilevel"/>
    <w:tmpl w:val="D10A0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4184"/>
    <w:multiLevelType w:val="hybridMultilevel"/>
    <w:tmpl w:val="482E62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45573"/>
    <w:multiLevelType w:val="hybridMultilevel"/>
    <w:tmpl w:val="C7BE7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23B04"/>
    <w:multiLevelType w:val="hybridMultilevel"/>
    <w:tmpl w:val="B15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403A9"/>
    <w:multiLevelType w:val="singleLevel"/>
    <w:tmpl w:val="3318A464"/>
    <w:lvl w:ilvl="0">
      <w:start w:val="2"/>
      <w:numFmt w:val="upperRoman"/>
      <w:lvlText w:val="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4" w15:restartNumberingAfterBreak="0">
    <w:nsid w:val="21D0680A"/>
    <w:multiLevelType w:val="multilevel"/>
    <w:tmpl w:val="06D2053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2F2509C"/>
    <w:multiLevelType w:val="hybridMultilevel"/>
    <w:tmpl w:val="727EEA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14DD5"/>
    <w:multiLevelType w:val="hybridMultilevel"/>
    <w:tmpl w:val="8026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07335"/>
    <w:multiLevelType w:val="hybridMultilevel"/>
    <w:tmpl w:val="1562BEE4"/>
    <w:lvl w:ilvl="0" w:tplc="FFFFFFFF">
      <w:start w:val="1"/>
      <w:numFmt w:val="none"/>
      <w:lvlText w:val="%1"/>
      <w:lvlJc w:val="left"/>
      <w:pPr>
        <w:tabs>
          <w:tab w:val="num" w:pos="648"/>
        </w:tabs>
        <w:ind w:left="648" w:hanging="36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C3A62"/>
    <w:multiLevelType w:val="hybridMultilevel"/>
    <w:tmpl w:val="F2B6F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A3284C"/>
    <w:multiLevelType w:val="hybridMultilevel"/>
    <w:tmpl w:val="F45CF2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9937B4"/>
    <w:multiLevelType w:val="hybridMultilevel"/>
    <w:tmpl w:val="610C98C4"/>
    <w:lvl w:ilvl="0" w:tplc="FFFFFFF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D334F"/>
    <w:multiLevelType w:val="hybridMultilevel"/>
    <w:tmpl w:val="F71EF488"/>
    <w:lvl w:ilvl="0" w:tplc="D902BC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343F0E4C"/>
    <w:multiLevelType w:val="hybridMultilevel"/>
    <w:tmpl w:val="DA02F93E"/>
    <w:lvl w:ilvl="0" w:tplc="540CCA0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3" w15:restartNumberingAfterBreak="0">
    <w:nsid w:val="346C561F"/>
    <w:multiLevelType w:val="hybridMultilevel"/>
    <w:tmpl w:val="68702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316BCC"/>
    <w:multiLevelType w:val="hybridMultilevel"/>
    <w:tmpl w:val="8B34B2DA"/>
    <w:lvl w:ilvl="0" w:tplc="26E0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42AF7"/>
    <w:multiLevelType w:val="hybridMultilevel"/>
    <w:tmpl w:val="7714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BF1581"/>
    <w:multiLevelType w:val="hybridMultilevel"/>
    <w:tmpl w:val="D90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71216"/>
    <w:multiLevelType w:val="hybridMultilevel"/>
    <w:tmpl w:val="E5C20974"/>
    <w:lvl w:ilvl="0" w:tplc="AEDEF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538DF"/>
    <w:multiLevelType w:val="multilevel"/>
    <w:tmpl w:val="07F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B089E"/>
    <w:multiLevelType w:val="hybridMultilevel"/>
    <w:tmpl w:val="72128C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A6674"/>
    <w:multiLevelType w:val="hybridMultilevel"/>
    <w:tmpl w:val="5E24E59A"/>
    <w:lvl w:ilvl="0" w:tplc="CED07B98">
      <w:start w:val="1"/>
      <w:numFmt w:val="decimal"/>
      <w:suff w:val="space"/>
      <w:lvlText w:val="%1."/>
      <w:lvlJc w:val="left"/>
      <w:pPr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580036"/>
    <w:multiLevelType w:val="multilevel"/>
    <w:tmpl w:val="DBD8734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C9F7C29"/>
    <w:multiLevelType w:val="hybridMultilevel"/>
    <w:tmpl w:val="EDC42026"/>
    <w:lvl w:ilvl="0" w:tplc="FFFFFFFF">
      <w:start w:val="2"/>
      <w:numFmt w:val="decimal"/>
      <w:lvlText w:val="2.1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76E32"/>
    <w:multiLevelType w:val="hybridMultilevel"/>
    <w:tmpl w:val="8CB8E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26E7F"/>
    <w:multiLevelType w:val="hybridMultilevel"/>
    <w:tmpl w:val="62E8EE48"/>
    <w:lvl w:ilvl="0" w:tplc="5EF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501B2"/>
    <w:multiLevelType w:val="hybridMultilevel"/>
    <w:tmpl w:val="60D8CA2C"/>
    <w:lvl w:ilvl="0" w:tplc="11D0AD00">
      <w:start w:val="1"/>
      <w:numFmt w:val="bullet"/>
      <w:lvlText w:val=""/>
      <w:lvlJc w:val="left"/>
      <w:pPr>
        <w:ind w:left="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A53DFC"/>
    <w:multiLevelType w:val="hybridMultilevel"/>
    <w:tmpl w:val="66147EF6"/>
    <w:lvl w:ilvl="0" w:tplc="FFFFFFFF">
      <w:start w:val="1"/>
      <w:numFmt w:val="none"/>
      <w:lvlText w:val="%1"/>
      <w:lvlJc w:val="left"/>
      <w:pPr>
        <w:tabs>
          <w:tab w:val="num" w:pos="648"/>
        </w:tabs>
        <w:ind w:left="648" w:hanging="36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873A7"/>
    <w:multiLevelType w:val="multilevel"/>
    <w:tmpl w:val="E6AE4B7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1485"/>
      </w:pPr>
      <w:rPr>
        <w:rFonts w:eastAsia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903"/>
        </w:tabs>
        <w:ind w:left="2903" w:hanging="1485"/>
      </w:pPr>
      <w:rPr>
        <w:rFonts w:eastAsia="Times New Roman" w:hint="default"/>
      </w:rPr>
    </w:lvl>
    <w:lvl w:ilvl="3">
      <w:start w:val="1"/>
      <w:numFmt w:val="decimal"/>
      <w:lvlText w:val="%3%2%1...%4."/>
      <w:lvlJc w:val="left"/>
      <w:pPr>
        <w:tabs>
          <w:tab w:val="num" w:pos="3612"/>
        </w:tabs>
        <w:ind w:left="3612" w:hanging="148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1"/>
        </w:tabs>
        <w:ind w:left="4321" w:hanging="148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8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6%1.%2.%3.%4.%5..%7.%8."/>
      <w:lvlJc w:val="left"/>
      <w:pPr>
        <w:tabs>
          <w:tab w:val="num" w:pos="7123"/>
        </w:tabs>
        <w:ind w:left="7123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hint="default"/>
      </w:rPr>
    </w:lvl>
  </w:abstractNum>
  <w:abstractNum w:abstractNumId="39" w15:restartNumberingAfterBreak="0">
    <w:nsid w:val="739F7E01"/>
    <w:multiLevelType w:val="multilevel"/>
    <w:tmpl w:val="29A06D88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1800"/>
      </w:pPr>
      <w:rPr>
        <w:rFonts w:hint="default"/>
      </w:rPr>
    </w:lvl>
  </w:abstractNum>
  <w:abstractNum w:abstractNumId="40" w15:restartNumberingAfterBreak="0">
    <w:nsid w:val="76C83B9E"/>
    <w:multiLevelType w:val="hybridMultilevel"/>
    <w:tmpl w:val="AA66AA46"/>
    <w:lvl w:ilvl="0" w:tplc="F0963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9"/>
  </w:num>
  <w:num w:numId="14">
    <w:abstractNumId w:val="22"/>
  </w:num>
  <w:num w:numId="15">
    <w:abstractNumId w:val="21"/>
  </w:num>
  <w:num w:numId="16">
    <w:abstractNumId w:val="0"/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23"/>
  </w:num>
  <w:num w:numId="22">
    <w:abstractNumId w:val="3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15"/>
  </w:num>
  <w:num w:numId="27">
    <w:abstractNumId w:val="9"/>
  </w:num>
  <w:num w:numId="28">
    <w:abstractNumId w:val="33"/>
  </w:num>
  <w:num w:numId="29">
    <w:abstractNumId w:val="37"/>
  </w:num>
  <w:num w:numId="30">
    <w:abstractNumId w:val="17"/>
  </w:num>
  <w:num w:numId="31">
    <w:abstractNumId w:val="32"/>
  </w:num>
  <w:num w:numId="32">
    <w:abstractNumId w:val="38"/>
  </w:num>
  <w:num w:numId="33">
    <w:abstractNumId w:val="27"/>
  </w:num>
  <w:num w:numId="34">
    <w:abstractNumId w:val="1"/>
  </w:num>
  <w:num w:numId="35">
    <w:abstractNumId w:val="6"/>
  </w:num>
  <w:num w:numId="36">
    <w:abstractNumId w:val="26"/>
  </w:num>
  <w:num w:numId="37">
    <w:abstractNumId w:val="36"/>
  </w:num>
  <w:num w:numId="38">
    <w:abstractNumId w:val="7"/>
  </w:num>
  <w:num w:numId="39">
    <w:abstractNumId w:val="35"/>
  </w:num>
  <w:num w:numId="40">
    <w:abstractNumId w:val="28"/>
  </w:num>
  <w:num w:numId="41">
    <w:abstractNumId w:val="3"/>
  </w:num>
  <w:num w:numId="42">
    <w:abstractNumId w:val="2"/>
  </w:num>
  <w:num w:numId="43">
    <w:abstractNumId w:val="4"/>
  </w:num>
  <w:num w:numId="44">
    <w:abstractNumId w:val="31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19A"/>
    <w:rsid w:val="00000405"/>
    <w:rsid w:val="00001D2B"/>
    <w:rsid w:val="00006C08"/>
    <w:rsid w:val="00011F29"/>
    <w:rsid w:val="000165FA"/>
    <w:rsid w:val="00017686"/>
    <w:rsid w:val="00017B8B"/>
    <w:rsid w:val="000209C9"/>
    <w:rsid w:val="00024B9D"/>
    <w:rsid w:val="00030BE4"/>
    <w:rsid w:val="00031487"/>
    <w:rsid w:val="00031A12"/>
    <w:rsid w:val="00042F04"/>
    <w:rsid w:val="00043864"/>
    <w:rsid w:val="00043C7F"/>
    <w:rsid w:val="00044CB7"/>
    <w:rsid w:val="00046524"/>
    <w:rsid w:val="000510B7"/>
    <w:rsid w:val="0005163C"/>
    <w:rsid w:val="00052222"/>
    <w:rsid w:val="00053DED"/>
    <w:rsid w:val="000548EF"/>
    <w:rsid w:val="00060618"/>
    <w:rsid w:val="000606F1"/>
    <w:rsid w:val="00060A00"/>
    <w:rsid w:val="00060A68"/>
    <w:rsid w:val="00061FD2"/>
    <w:rsid w:val="00063224"/>
    <w:rsid w:val="000733CB"/>
    <w:rsid w:val="000755EC"/>
    <w:rsid w:val="00084C9B"/>
    <w:rsid w:val="0008586F"/>
    <w:rsid w:val="0008647B"/>
    <w:rsid w:val="00087D47"/>
    <w:rsid w:val="000903DF"/>
    <w:rsid w:val="00092FC1"/>
    <w:rsid w:val="0009307C"/>
    <w:rsid w:val="000946B6"/>
    <w:rsid w:val="00094B80"/>
    <w:rsid w:val="0009556C"/>
    <w:rsid w:val="0009578B"/>
    <w:rsid w:val="000967CD"/>
    <w:rsid w:val="00096D12"/>
    <w:rsid w:val="00097B8C"/>
    <w:rsid w:val="000A1D56"/>
    <w:rsid w:val="000A499C"/>
    <w:rsid w:val="000A506E"/>
    <w:rsid w:val="000B123D"/>
    <w:rsid w:val="000B1257"/>
    <w:rsid w:val="000B1D70"/>
    <w:rsid w:val="000B3506"/>
    <w:rsid w:val="000B5AF6"/>
    <w:rsid w:val="000B75A1"/>
    <w:rsid w:val="000B7E52"/>
    <w:rsid w:val="000C0B4E"/>
    <w:rsid w:val="000C1095"/>
    <w:rsid w:val="000C1103"/>
    <w:rsid w:val="000C345D"/>
    <w:rsid w:val="000C34A7"/>
    <w:rsid w:val="000C527A"/>
    <w:rsid w:val="000C5704"/>
    <w:rsid w:val="000D00B8"/>
    <w:rsid w:val="000D029C"/>
    <w:rsid w:val="000D2036"/>
    <w:rsid w:val="000D50F3"/>
    <w:rsid w:val="000D6946"/>
    <w:rsid w:val="000E0CAB"/>
    <w:rsid w:val="000E3459"/>
    <w:rsid w:val="000E4F0B"/>
    <w:rsid w:val="000E672A"/>
    <w:rsid w:val="000F00E5"/>
    <w:rsid w:val="000F3634"/>
    <w:rsid w:val="000F4500"/>
    <w:rsid w:val="000F6043"/>
    <w:rsid w:val="000F7B39"/>
    <w:rsid w:val="00100657"/>
    <w:rsid w:val="00101EC8"/>
    <w:rsid w:val="00101F0F"/>
    <w:rsid w:val="001108C4"/>
    <w:rsid w:val="00110944"/>
    <w:rsid w:val="00111202"/>
    <w:rsid w:val="00111F7E"/>
    <w:rsid w:val="00112996"/>
    <w:rsid w:val="0011308F"/>
    <w:rsid w:val="001143CE"/>
    <w:rsid w:val="0011573A"/>
    <w:rsid w:val="001160D9"/>
    <w:rsid w:val="0011617F"/>
    <w:rsid w:val="00120A49"/>
    <w:rsid w:val="00120E8E"/>
    <w:rsid w:val="00121F9B"/>
    <w:rsid w:val="00123C74"/>
    <w:rsid w:val="00125D14"/>
    <w:rsid w:val="0013046B"/>
    <w:rsid w:val="00131D32"/>
    <w:rsid w:val="00132762"/>
    <w:rsid w:val="00132A01"/>
    <w:rsid w:val="00132BFE"/>
    <w:rsid w:val="00133A1B"/>
    <w:rsid w:val="00134381"/>
    <w:rsid w:val="00134A3E"/>
    <w:rsid w:val="00134B27"/>
    <w:rsid w:val="00134BA3"/>
    <w:rsid w:val="001353FC"/>
    <w:rsid w:val="00137C52"/>
    <w:rsid w:val="0014119F"/>
    <w:rsid w:val="0014239F"/>
    <w:rsid w:val="00142463"/>
    <w:rsid w:val="001452D7"/>
    <w:rsid w:val="001463E7"/>
    <w:rsid w:val="0014655E"/>
    <w:rsid w:val="00146567"/>
    <w:rsid w:val="00146EA1"/>
    <w:rsid w:val="0015215B"/>
    <w:rsid w:val="0015289E"/>
    <w:rsid w:val="00152C3F"/>
    <w:rsid w:val="00153449"/>
    <w:rsid w:val="00153E3B"/>
    <w:rsid w:val="001551AB"/>
    <w:rsid w:val="001552CA"/>
    <w:rsid w:val="001564FA"/>
    <w:rsid w:val="00156A4A"/>
    <w:rsid w:val="00157EE6"/>
    <w:rsid w:val="00160614"/>
    <w:rsid w:val="00161899"/>
    <w:rsid w:val="00165070"/>
    <w:rsid w:val="00170AD8"/>
    <w:rsid w:val="001712DB"/>
    <w:rsid w:val="00171550"/>
    <w:rsid w:val="00173FFA"/>
    <w:rsid w:val="001741DD"/>
    <w:rsid w:val="001772E6"/>
    <w:rsid w:val="0017783C"/>
    <w:rsid w:val="001823AA"/>
    <w:rsid w:val="0018286D"/>
    <w:rsid w:val="0018635C"/>
    <w:rsid w:val="00186383"/>
    <w:rsid w:val="0018771E"/>
    <w:rsid w:val="00191871"/>
    <w:rsid w:val="00194F76"/>
    <w:rsid w:val="00197AC9"/>
    <w:rsid w:val="001A1F11"/>
    <w:rsid w:val="001A2D3A"/>
    <w:rsid w:val="001A32B9"/>
    <w:rsid w:val="001A658E"/>
    <w:rsid w:val="001B3595"/>
    <w:rsid w:val="001B5E20"/>
    <w:rsid w:val="001B713A"/>
    <w:rsid w:val="001C10E3"/>
    <w:rsid w:val="001C1513"/>
    <w:rsid w:val="001C2175"/>
    <w:rsid w:val="001C2C56"/>
    <w:rsid w:val="001C7128"/>
    <w:rsid w:val="001D38F2"/>
    <w:rsid w:val="001D483A"/>
    <w:rsid w:val="001D5191"/>
    <w:rsid w:val="001D57CC"/>
    <w:rsid w:val="001E0F54"/>
    <w:rsid w:val="001E2C44"/>
    <w:rsid w:val="001E3027"/>
    <w:rsid w:val="001E3A3D"/>
    <w:rsid w:val="001E3ECD"/>
    <w:rsid w:val="001E5FC6"/>
    <w:rsid w:val="001E62A8"/>
    <w:rsid w:val="001E7639"/>
    <w:rsid w:val="001F3607"/>
    <w:rsid w:val="001F6504"/>
    <w:rsid w:val="001F6537"/>
    <w:rsid w:val="001F6566"/>
    <w:rsid w:val="001F6D34"/>
    <w:rsid w:val="001F7461"/>
    <w:rsid w:val="00201BAC"/>
    <w:rsid w:val="0020361A"/>
    <w:rsid w:val="0020373C"/>
    <w:rsid w:val="0020432D"/>
    <w:rsid w:val="00205B96"/>
    <w:rsid w:val="00205F55"/>
    <w:rsid w:val="0020626D"/>
    <w:rsid w:val="00206B04"/>
    <w:rsid w:val="002074E8"/>
    <w:rsid w:val="002076B0"/>
    <w:rsid w:val="002108BD"/>
    <w:rsid w:val="00210CFD"/>
    <w:rsid w:val="0021638B"/>
    <w:rsid w:val="00216860"/>
    <w:rsid w:val="00220E10"/>
    <w:rsid w:val="00222143"/>
    <w:rsid w:val="0022440C"/>
    <w:rsid w:val="00224B4D"/>
    <w:rsid w:val="00226441"/>
    <w:rsid w:val="002265B6"/>
    <w:rsid w:val="00226846"/>
    <w:rsid w:val="00226C8B"/>
    <w:rsid w:val="00235D06"/>
    <w:rsid w:val="00235D47"/>
    <w:rsid w:val="00235EA1"/>
    <w:rsid w:val="0023618C"/>
    <w:rsid w:val="002404FB"/>
    <w:rsid w:val="00245636"/>
    <w:rsid w:val="00246E65"/>
    <w:rsid w:val="00251991"/>
    <w:rsid w:val="00252371"/>
    <w:rsid w:val="00256739"/>
    <w:rsid w:val="00257F4E"/>
    <w:rsid w:val="00261001"/>
    <w:rsid w:val="002631DE"/>
    <w:rsid w:val="002638E1"/>
    <w:rsid w:val="002647EC"/>
    <w:rsid w:val="002656CB"/>
    <w:rsid w:val="002658F8"/>
    <w:rsid w:val="00265D4D"/>
    <w:rsid w:val="002752F0"/>
    <w:rsid w:val="00277427"/>
    <w:rsid w:val="00281899"/>
    <w:rsid w:val="00283172"/>
    <w:rsid w:val="0028432A"/>
    <w:rsid w:val="00285807"/>
    <w:rsid w:val="00285864"/>
    <w:rsid w:val="002860F8"/>
    <w:rsid w:val="002916E8"/>
    <w:rsid w:val="00292D63"/>
    <w:rsid w:val="00292E6A"/>
    <w:rsid w:val="00294A65"/>
    <w:rsid w:val="00294C34"/>
    <w:rsid w:val="002967D1"/>
    <w:rsid w:val="00297128"/>
    <w:rsid w:val="00297E1E"/>
    <w:rsid w:val="002A0C47"/>
    <w:rsid w:val="002A1140"/>
    <w:rsid w:val="002A4C06"/>
    <w:rsid w:val="002B0F6E"/>
    <w:rsid w:val="002B1443"/>
    <w:rsid w:val="002B3B8B"/>
    <w:rsid w:val="002B3BD5"/>
    <w:rsid w:val="002B760A"/>
    <w:rsid w:val="002B7B63"/>
    <w:rsid w:val="002C1099"/>
    <w:rsid w:val="002C2A8D"/>
    <w:rsid w:val="002C2B74"/>
    <w:rsid w:val="002C2BB7"/>
    <w:rsid w:val="002C4A3F"/>
    <w:rsid w:val="002C4D86"/>
    <w:rsid w:val="002D1282"/>
    <w:rsid w:val="002D2258"/>
    <w:rsid w:val="002D2307"/>
    <w:rsid w:val="002D4082"/>
    <w:rsid w:val="002D4F12"/>
    <w:rsid w:val="002D62F8"/>
    <w:rsid w:val="002E2D75"/>
    <w:rsid w:val="002E3970"/>
    <w:rsid w:val="002E4285"/>
    <w:rsid w:val="002E636B"/>
    <w:rsid w:val="002E6E21"/>
    <w:rsid w:val="002E7E53"/>
    <w:rsid w:val="002F21EA"/>
    <w:rsid w:val="002F260E"/>
    <w:rsid w:val="002F27F1"/>
    <w:rsid w:val="002F54E7"/>
    <w:rsid w:val="002F5E34"/>
    <w:rsid w:val="00302008"/>
    <w:rsid w:val="003058A6"/>
    <w:rsid w:val="003058E0"/>
    <w:rsid w:val="00307E5E"/>
    <w:rsid w:val="0031056D"/>
    <w:rsid w:val="00310D4A"/>
    <w:rsid w:val="00311667"/>
    <w:rsid w:val="00313BE7"/>
    <w:rsid w:val="0031535E"/>
    <w:rsid w:val="003202C0"/>
    <w:rsid w:val="003218EC"/>
    <w:rsid w:val="003221B4"/>
    <w:rsid w:val="0032382D"/>
    <w:rsid w:val="0032406A"/>
    <w:rsid w:val="003265A5"/>
    <w:rsid w:val="00326D7B"/>
    <w:rsid w:val="00326F94"/>
    <w:rsid w:val="00327299"/>
    <w:rsid w:val="00327786"/>
    <w:rsid w:val="00330EE3"/>
    <w:rsid w:val="00334401"/>
    <w:rsid w:val="00334D5E"/>
    <w:rsid w:val="00335C9B"/>
    <w:rsid w:val="00336208"/>
    <w:rsid w:val="0033668F"/>
    <w:rsid w:val="00337198"/>
    <w:rsid w:val="00341FB7"/>
    <w:rsid w:val="00343705"/>
    <w:rsid w:val="003440D7"/>
    <w:rsid w:val="00345A43"/>
    <w:rsid w:val="00350F04"/>
    <w:rsid w:val="00356BEC"/>
    <w:rsid w:val="00357584"/>
    <w:rsid w:val="00357ACE"/>
    <w:rsid w:val="003614E0"/>
    <w:rsid w:val="00361B9D"/>
    <w:rsid w:val="00363E67"/>
    <w:rsid w:val="003641CC"/>
    <w:rsid w:val="0036731A"/>
    <w:rsid w:val="00367CE1"/>
    <w:rsid w:val="00367D43"/>
    <w:rsid w:val="00380D10"/>
    <w:rsid w:val="0038297B"/>
    <w:rsid w:val="00385A40"/>
    <w:rsid w:val="00385F33"/>
    <w:rsid w:val="003868B6"/>
    <w:rsid w:val="00387E1C"/>
    <w:rsid w:val="00390D80"/>
    <w:rsid w:val="00391175"/>
    <w:rsid w:val="0039190E"/>
    <w:rsid w:val="00392D9C"/>
    <w:rsid w:val="00393C24"/>
    <w:rsid w:val="00395B0F"/>
    <w:rsid w:val="00396F57"/>
    <w:rsid w:val="003A05AE"/>
    <w:rsid w:val="003A415D"/>
    <w:rsid w:val="003A4DC4"/>
    <w:rsid w:val="003A5C76"/>
    <w:rsid w:val="003A61FC"/>
    <w:rsid w:val="003A6F2A"/>
    <w:rsid w:val="003B1D8A"/>
    <w:rsid w:val="003B32E9"/>
    <w:rsid w:val="003B4345"/>
    <w:rsid w:val="003B4571"/>
    <w:rsid w:val="003B5208"/>
    <w:rsid w:val="003B52A0"/>
    <w:rsid w:val="003B53FB"/>
    <w:rsid w:val="003B55A1"/>
    <w:rsid w:val="003B6134"/>
    <w:rsid w:val="003C3702"/>
    <w:rsid w:val="003C476D"/>
    <w:rsid w:val="003C58F0"/>
    <w:rsid w:val="003D1980"/>
    <w:rsid w:val="003D2A04"/>
    <w:rsid w:val="003D69C1"/>
    <w:rsid w:val="003E3072"/>
    <w:rsid w:val="003E4078"/>
    <w:rsid w:val="003E664F"/>
    <w:rsid w:val="003E72C1"/>
    <w:rsid w:val="003F1AB8"/>
    <w:rsid w:val="003F2470"/>
    <w:rsid w:val="003F2ED5"/>
    <w:rsid w:val="003F32E5"/>
    <w:rsid w:val="003F33BF"/>
    <w:rsid w:val="003F6864"/>
    <w:rsid w:val="003F6FB8"/>
    <w:rsid w:val="003F7DFF"/>
    <w:rsid w:val="0040192C"/>
    <w:rsid w:val="0040652E"/>
    <w:rsid w:val="00406A53"/>
    <w:rsid w:val="00406F8E"/>
    <w:rsid w:val="00412481"/>
    <w:rsid w:val="0041307A"/>
    <w:rsid w:val="004160EC"/>
    <w:rsid w:val="00420F8D"/>
    <w:rsid w:val="0042115E"/>
    <w:rsid w:val="00421C4C"/>
    <w:rsid w:val="00421E71"/>
    <w:rsid w:val="00421F6E"/>
    <w:rsid w:val="0042360D"/>
    <w:rsid w:val="00423E34"/>
    <w:rsid w:val="004261EA"/>
    <w:rsid w:val="00427279"/>
    <w:rsid w:val="00435D4D"/>
    <w:rsid w:val="0043633F"/>
    <w:rsid w:val="004371A9"/>
    <w:rsid w:val="00440B6B"/>
    <w:rsid w:val="00440D73"/>
    <w:rsid w:val="00442293"/>
    <w:rsid w:val="00442741"/>
    <w:rsid w:val="00443974"/>
    <w:rsid w:val="00443C26"/>
    <w:rsid w:val="00445248"/>
    <w:rsid w:val="00445E0D"/>
    <w:rsid w:val="004461D4"/>
    <w:rsid w:val="00447B17"/>
    <w:rsid w:val="00450075"/>
    <w:rsid w:val="00450B74"/>
    <w:rsid w:val="00455724"/>
    <w:rsid w:val="00455AEF"/>
    <w:rsid w:val="004571F2"/>
    <w:rsid w:val="00457E51"/>
    <w:rsid w:val="00460886"/>
    <w:rsid w:val="004616AD"/>
    <w:rsid w:val="0046171A"/>
    <w:rsid w:val="0046449C"/>
    <w:rsid w:val="00464B70"/>
    <w:rsid w:val="00464ED3"/>
    <w:rsid w:val="00465800"/>
    <w:rsid w:val="00465853"/>
    <w:rsid w:val="0046684D"/>
    <w:rsid w:val="00467F47"/>
    <w:rsid w:val="00472191"/>
    <w:rsid w:val="004731F1"/>
    <w:rsid w:val="004741F3"/>
    <w:rsid w:val="00476943"/>
    <w:rsid w:val="004805E2"/>
    <w:rsid w:val="004815CC"/>
    <w:rsid w:val="00484F94"/>
    <w:rsid w:val="00486BA3"/>
    <w:rsid w:val="0049021A"/>
    <w:rsid w:val="00490ED3"/>
    <w:rsid w:val="0049272E"/>
    <w:rsid w:val="0049350B"/>
    <w:rsid w:val="00494CBC"/>
    <w:rsid w:val="00496017"/>
    <w:rsid w:val="0049657F"/>
    <w:rsid w:val="004978D3"/>
    <w:rsid w:val="00497CEB"/>
    <w:rsid w:val="004A30E0"/>
    <w:rsid w:val="004A34AA"/>
    <w:rsid w:val="004A4E0A"/>
    <w:rsid w:val="004A50D3"/>
    <w:rsid w:val="004A5120"/>
    <w:rsid w:val="004A7B93"/>
    <w:rsid w:val="004B3076"/>
    <w:rsid w:val="004B4221"/>
    <w:rsid w:val="004B4B7F"/>
    <w:rsid w:val="004B510A"/>
    <w:rsid w:val="004B58A7"/>
    <w:rsid w:val="004B5B60"/>
    <w:rsid w:val="004C0328"/>
    <w:rsid w:val="004C1833"/>
    <w:rsid w:val="004C4A42"/>
    <w:rsid w:val="004C64E6"/>
    <w:rsid w:val="004C6D3D"/>
    <w:rsid w:val="004D03C2"/>
    <w:rsid w:val="004D0735"/>
    <w:rsid w:val="004D2F14"/>
    <w:rsid w:val="004D3046"/>
    <w:rsid w:val="004D315A"/>
    <w:rsid w:val="004D6245"/>
    <w:rsid w:val="004D6360"/>
    <w:rsid w:val="004D68EA"/>
    <w:rsid w:val="004E6121"/>
    <w:rsid w:val="004E6CF7"/>
    <w:rsid w:val="004E769A"/>
    <w:rsid w:val="004F2C49"/>
    <w:rsid w:val="004F36F7"/>
    <w:rsid w:val="004F48A3"/>
    <w:rsid w:val="004F731A"/>
    <w:rsid w:val="004F7C11"/>
    <w:rsid w:val="00500539"/>
    <w:rsid w:val="00501486"/>
    <w:rsid w:val="0050192A"/>
    <w:rsid w:val="005031EC"/>
    <w:rsid w:val="00505DD6"/>
    <w:rsid w:val="0051085D"/>
    <w:rsid w:val="00512372"/>
    <w:rsid w:val="00513F6A"/>
    <w:rsid w:val="00515CCD"/>
    <w:rsid w:val="00516D89"/>
    <w:rsid w:val="00517CE6"/>
    <w:rsid w:val="00517DA7"/>
    <w:rsid w:val="005209F1"/>
    <w:rsid w:val="00520A30"/>
    <w:rsid w:val="00521152"/>
    <w:rsid w:val="00521BC8"/>
    <w:rsid w:val="00521D1C"/>
    <w:rsid w:val="00524D55"/>
    <w:rsid w:val="00525C2F"/>
    <w:rsid w:val="005272ED"/>
    <w:rsid w:val="00531CB9"/>
    <w:rsid w:val="005342DD"/>
    <w:rsid w:val="00534CF2"/>
    <w:rsid w:val="005363CF"/>
    <w:rsid w:val="005378BD"/>
    <w:rsid w:val="00540C6F"/>
    <w:rsid w:val="005414B6"/>
    <w:rsid w:val="00542351"/>
    <w:rsid w:val="0054279D"/>
    <w:rsid w:val="00546097"/>
    <w:rsid w:val="005466F5"/>
    <w:rsid w:val="005467D4"/>
    <w:rsid w:val="00547B3B"/>
    <w:rsid w:val="00550293"/>
    <w:rsid w:val="00550C09"/>
    <w:rsid w:val="00550D99"/>
    <w:rsid w:val="005536F6"/>
    <w:rsid w:val="00553D51"/>
    <w:rsid w:val="005543FA"/>
    <w:rsid w:val="00554FB6"/>
    <w:rsid w:val="005553E5"/>
    <w:rsid w:val="00557985"/>
    <w:rsid w:val="00560AC2"/>
    <w:rsid w:val="00562886"/>
    <w:rsid w:val="00563647"/>
    <w:rsid w:val="00563B53"/>
    <w:rsid w:val="00564D2E"/>
    <w:rsid w:val="00566E7F"/>
    <w:rsid w:val="005675EF"/>
    <w:rsid w:val="00574460"/>
    <w:rsid w:val="00574847"/>
    <w:rsid w:val="005750C2"/>
    <w:rsid w:val="0057538B"/>
    <w:rsid w:val="0057643F"/>
    <w:rsid w:val="00576C44"/>
    <w:rsid w:val="00577C68"/>
    <w:rsid w:val="005807D4"/>
    <w:rsid w:val="0058097E"/>
    <w:rsid w:val="00580E06"/>
    <w:rsid w:val="00581174"/>
    <w:rsid w:val="00581A74"/>
    <w:rsid w:val="00582C23"/>
    <w:rsid w:val="005849AA"/>
    <w:rsid w:val="005863C5"/>
    <w:rsid w:val="00591C16"/>
    <w:rsid w:val="005948AE"/>
    <w:rsid w:val="00594FB0"/>
    <w:rsid w:val="00596D75"/>
    <w:rsid w:val="005972BA"/>
    <w:rsid w:val="005A1CE0"/>
    <w:rsid w:val="005A245A"/>
    <w:rsid w:val="005A2C57"/>
    <w:rsid w:val="005A2F42"/>
    <w:rsid w:val="005A3343"/>
    <w:rsid w:val="005A3E66"/>
    <w:rsid w:val="005A6043"/>
    <w:rsid w:val="005B0CD8"/>
    <w:rsid w:val="005B3C12"/>
    <w:rsid w:val="005B56EA"/>
    <w:rsid w:val="005B5DE6"/>
    <w:rsid w:val="005B76EA"/>
    <w:rsid w:val="005C0917"/>
    <w:rsid w:val="005C105C"/>
    <w:rsid w:val="005C1631"/>
    <w:rsid w:val="005C61E1"/>
    <w:rsid w:val="005C6752"/>
    <w:rsid w:val="005D11C0"/>
    <w:rsid w:val="005D27B0"/>
    <w:rsid w:val="005E021D"/>
    <w:rsid w:val="005E0A37"/>
    <w:rsid w:val="005E26B8"/>
    <w:rsid w:val="005E32F9"/>
    <w:rsid w:val="005E3EA5"/>
    <w:rsid w:val="005E4341"/>
    <w:rsid w:val="005E5975"/>
    <w:rsid w:val="005E7F99"/>
    <w:rsid w:val="005F01EA"/>
    <w:rsid w:val="005F027A"/>
    <w:rsid w:val="005F3CFA"/>
    <w:rsid w:val="005F48C2"/>
    <w:rsid w:val="006012C5"/>
    <w:rsid w:val="00601B50"/>
    <w:rsid w:val="0060352F"/>
    <w:rsid w:val="0060730F"/>
    <w:rsid w:val="00607C55"/>
    <w:rsid w:val="00611080"/>
    <w:rsid w:val="00612320"/>
    <w:rsid w:val="0061334D"/>
    <w:rsid w:val="00614444"/>
    <w:rsid w:val="0061453D"/>
    <w:rsid w:val="006159EF"/>
    <w:rsid w:val="006161C7"/>
    <w:rsid w:val="006176F8"/>
    <w:rsid w:val="00617AA2"/>
    <w:rsid w:val="006218CC"/>
    <w:rsid w:val="00622C91"/>
    <w:rsid w:val="0062329D"/>
    <w:rsid w:val="00625DCF"/>
    <w:rsid w:val="006301D4"/>
    <w:rsid w:val="00630468"/>
    <w:rsid w:val="00630D3F"/>
    <w:rsid w:val="00631D8F"/>
    <w:rsid w:val="00631DCF"/>
    <w:rsid w:val="00633B4D"/>
    <w:rsid w:val="00634CFA"/>
    <w:rsid w:val="00636701"/>
    <w:rsid w:val="00637B1B"/>
    <w:rsid w:val="006438F9"/>
    <w:rsid w:val="00643CBD"/>
    <w:rsid w:val="00644A92"/>
    <w:rsid w:val="00644AE5"/>
    <w:rsid w:val="006453E1"/>
    <w:rsid w:val="00651461"/>
    <w:rsid w:val="006527D9"/>
    <w:rsid w:val="00653221"/>
    <w:rsid w:val="006548EF"/>
    <w:rsid w:val="0065726D"/>
    <w:rsid w:val="006578A7"/>
    <w:rsid w:val="00660409"/>
    <w:rsid w:val="006628E0"/>
    <w:rsid w:val="00664055"/>
    <w:rsid w:val="00667127"/>
    <w:rsid w:val="006801E2"/>
    <w:rsid w:val="006813D3"/>
    <w:rsid w:val="006821E8"/>
    <w:rsid w:val="0068238C"/>
    <w:rsid w:val="00682AC7"/>
    <w:rsid w:val="00684C1F"/>
    <w:rsid w:val="00685B8E"/>
    <w:rsid w:val="00685E49"/>
    <w:rsid w:val="00686AA2"/>
    <w:rsid w:val="00686AEF"/>
    <w:rsid w:val="00686B1B"/>
    <w:rsid w:val="00687905"/>
    <w:rsid w:val="006925BA"/>
    <w:rsid w:val="0069263F"/>
    <w:rsid w:val="00694784"/>
    <w:rsid w:val="006A01E0"/>
    <w:rsid w:val="006A53DD"/>
    <w:rsid w:val="006A56B3"/>
    <w:rsid w:val="006A5D8F"/>
    <w:rsid w:val="006A7968"/>
    <w:rsid w:val="006B27D9"/>
    <w:rsid w:val="006B320D"/>
    <w:rsid w:val="006B4BF6"/>
    <w:rsid w:val="006B5BCE"/>
    <w:rsid w:val="006B617C"/>
    <w:rsid w:val="006C1450"/>
    <w:rsid w:val="006C3434"/>
    <w:rsid w:val="006C3E48"/>
    <w:rsid w:val="006C3FF5"/>
    <w:rsid w:val="006C42FC"/>
    <w:rsid w:val="006C431E"/>
    <w:rsid w:val="006C43FF"/>
    <w:rsid w:val="006C5721"/>
    <w:rsid w:val="006C6153"/>
    <w:rsid w:val="006D01A5"/>
    <w:rsid w:val="006D01B2"/>
    <w:rsid w:val="006D11FA"/>
    <w:rsid w:val="006D1821"/>
    <w:rsid w:val="006D33B7"/>
    <w:rsid w:val="006E1FA9"/>
    <w:rsid w:val="006E2984"/>
    <w:rsid w:val="006E2C5B"/>
    <w:rsid w:val="006E3325"/>
    <w:rsid w:val="006E4089"/>
    <w:rsid w:val="006F07E7"/>
    <w:rsid w:val="006F15E7"/>
    <w:rsid w:val="006F32C3"/>
    <w:rsid w:val="006F5BE3"/>
    <w:rsid w:val="006F60C9"/>
    <w:rsid w:val="006F6A16"/>
    <w:rsid w:val="006F74D3"/>
    <w:rsid w:val="00701696"/>
    <w:rsid w:val="007065B1"/>
    <w:rsid w:val="00711252"/>
    <w:rsid w:val="00711876"/>
    <w:rsid w:val="00713129"/>
    <w:rsid w:val="007142ED"/>
    <w:rsid w:val="0071726E"/>
    <w:rsid w:val="007177ED"/>
    <w:rsid w:val="00720838"/>
    <w:rsid w:val="0072280F"/>
    <w:rsid w:val="00722C13"/>
    <w:rsid w:val="00722E84"/>
    <w:rsid w:val="00722EDF"/>
    <w:rsid w:val="00723A04"/>
    <w:rsid w:val="00725266"/>
    <w:rsid w:val="00726328"/>
    <w:rsid w:val="00726595"/>
    <w:rsid w:val="00727944"/>
    <w:rsid w:val="0073175E"/>
    <w:rsid w:val="00736A7D"/>
    <w:rsid w:val="00740E53"/>
    <w:rsid w:val="00742CA7"/>
    <w:rsid w:val="007447E9"/>
    <w:rsid w:val="007451C1"/>
    <w:rsid w:val="00745660"/>
    <w:rsid w:val="0074746C"/>
    <w:rsid w:val="007479A0"/>
    <w:rsid w:val="00750CD9"/>
    <w:rsid w:val="0075107D"/>
    <w:rsid w:val="00752B8F"/>
    <w:rsid w:val="007533B5"/>
    <w:rsid w:val="00753927"/>
    <w:rsid w:val="00754F0F"/>
    <w:rsid w:val="007604F2"/>
    <w:rsid w:val="0076155E"/>
    <w:rsid w:val="00765B64"/>
    <w:rsid w:val="00775549"/>
    <w:rsid w:val="00775D4D"/>
    <w:rsid w:val="00776552"/>
    <w:rsid w:val="00780219"/>
    <w:rsid w:val="007802B6"/>
    <w:rsid w:val="00780468"/>
    <w:rsid w:val="00781EDC"/>
    <w:rsid w:val="007820FD"/>
    <w:rsid w:val="00784446"/>
    <w:rsid w:val="00784BBB"/>
    <w:rsid w:val="00786973"/>
    <w:rsid w:val="00786E04"/>
    <w:rsid w:val="00786E08"/>
    <w:rsid w:val="0079044E"/>
    <w:rsid w:val="00790E78"/>
    <w:rsid w:val="00790F9E"/>
    <w:rsid w:val="007910F5"/>
    <w:rsid w:val="0079367A"/>
    <w:rsid w:val="00797057"/>
    <w:rsid w:val="007976E5"/>
    <w:rsid w:val="00797F53"/>
    <w:rsid w:val="007A2CBC"/>
    <w:rsid w:val="007A5D1F"/>
    <w:rsid w:val="007B0365"/>
    <w:rsid w:val="007B27CA"/>
    <w:rsid w:val="007B6F83"/>
    <w:rsid w:val="007C1980"/>
    <w:rsid w:val="007C349F"/>
    <w:rsid w:val="007C39D1"/>
    <w:rsid w:val="007C43C9"/>
    <w:rsid w:val="007C7D66"/>
    <w:rsid w:val="007D0984"/>
    <w:rsid w:val="007D2E3A"/>
    <w:rsid w:val="007D526B"/>
    <w:rsid w:val="007E03AB"/>
    <w:rsid w:val="007E0AE4"/>
    <w:rsid w:val="007E2FF8"/>
    <w:rsid w:val="007E3AC7"/>
    <w:rsid w:val="007E432A"/>
    <w:rsid w:val="007E5072"/>
    <w:rsid w:val="007F3037"/>
    <w:rsid w:val="007F46B7"/>
    <w:rsid w:val="007F497B"/>
    <w:rsid w:val="007F61CB"/>
    <w:rsid w:val="007F6ECF"/>
    <w:rsid w:val="007F735E"/>
    <w:rsid w:val="008030D2"/>
    <w:rsid w:val="008031B2"/>
    <w:rsid w:val="00805F07"/>
    <w:rsid w:val="00806345"/>
    <w:rsid w:val="0080776C"/>
    <w:rsid w:val="00807C09"/>
    <w:rsid w:val="00807C0F"/>
    <w:rsid w:val="00807C76"/>
    <w:rsid w:val="00813D89"/>
    <w:rsid w:val="0081491F"/>
    <w:rsid w:val="00816822"/>
    <w:rsid w:val="00816A36"/>
    <w:rsid w:val="00816F5B"/>
    <w:rsid w:val="0082017F"/>
    <w:rsid w:val="008204EA"/>
    <w:rsid w:val="00821BA0"/>
    <w:rsid w:val="00823F14"/>
    <w:rsid w:val="00825D13"/>
    <w:rsid w:val="008269E2"/>
    <w:rsid w:val="00832333"/>
    <w:rsid w:val="00833556"/>
    <w:rsid w:val="00835FE1"/>
    <w:rsid w:val="0084132A"/>
    <w:rsid w:val="008416C2"/>
    <w:rsid w:val="00841EA9"/>
    <w:rsid w:val="00843F87"/>
    <w:rsid w:val="008443A5"/>
    <w:rsid w:val="0084540A"/>
    <w:rsid w:val="00846094"/>
    <w:rsid w:val="008467E5"/>
    <w:rsid w:val="00847A6E"/>
    <w:rsid w:val="00851149"/>
    <w:rsid w:val="0085121C"/>
    <w:rsid w:val="008535FB"/>
    <w:rsid w:val="008539F0"/>
    <w:rsid w:val="0085530D"/>
    <w:rsid w:val="00855541"/>
    <w:rsid w:val="008561B8"/>
    <w:rsid w:val="00861AF6"/>
    <w:rsid w:val="00861EAA"/>
    <w:rsid w:val="0086271B"/>
    <w:rsid w:val="008635E3"/>
    <w:rsid w:val="0086622F"/>
    <w:rsid w:val="008700A6"/>
    <w:rsid w:val="00870A5E"/>
    <w:rsid w:val="008719AC"/>
    <w:rsid w:val="00871D37"/>
    <w:rsid w:val="00872C50"/>
    <w:rsid w:val="0087531C"/>
    <w:rsid w:val="008762CE"/>
    <w:rsid w:val="00876DB9"/>
    <w:rsid w:val="0088202C"/>
    <w:rsid w:val="00883AB0"/>
    <w:rsid w:val="008840CB"/>
    <w:rsid w:val="008853D1"/>
    <w:rsid w:val="008855B3"/>
    <w:rsid w:val="0088760D"/>
    <w:rsid w:val="00893D8B"/>
    <w:rsid w:val="00894531"/>
    <w:rsid w:val="0089715B"/>
    <w:rsid w:val="00897409"/>
    <w:rsid w:val="008A349B"/>
    <w:rsid w:val="008A43E1"/>
    <w:rsid w:val="008A68E9"/>
    <w:rsid w:val="008A6D80"/>
    <w:rsid w:val="008B15FB"/>
    <w:rsid w:val="008B53E0"/>
    <w:rsid w:val="008B6F03"/>
    <w:rsid w:val="008C054A"/>
    <w:rsid w:val="008C0FAF"/>
    <w:rsid w:val="008C48A9"/>
    <w:rsid w:val="008C561B"/>
    <w:rsid w:val="008C5AFB"/>
    <w:rsid w:val="008C74BA"/>
    <w:rsid w:val="008D1F63"/>
    <w:rsid w:val="008D247B"/>
    <w:rsid w:val="008D2955"/>
    <w:rsid w:val="008D3B47"/>
    <w:rsid w:val="008D3DDC"/>
    <w:rsid w:val="008D4B58"/>
    <w:rsid w:val="008E037D"/>
    <w:rsid w:val="008E1835"/>
    <w:rsid w:val="008E1B12"/>
    <w:rsid w:val="008E2DA9"/>
    <w:rsid w:val="008E7BAB"/>
    <w:rsid w:val="008F03CC"/>
    <w:rsid w:val="008F1DC1"/>
    <w:rsid w:val="008F219A"/>
    <w:rsid w:val="008F2E8D"/>
    <w:rsid w:val="008F4426"/>
    <w:rsid w:val="008F6080"/>
    <w:rsid w:val="008F6B63"/>
    <w:rsid w:val="009002F7"/>
    <w:rsid w:val="00902265"/>
    <w:rsid w:val="0090314C"/>
    <w:rsid w:val="00906228"/>
    <w:rsid w:val="009075B0"/>
    <w:rsid w:val="00907932"/>
    <w:rsid w:val="00910EBE"/>
    <w:rsid w:val="009130EA"/>
    <w:rsid w:val="00917DC8"/>
    <w:rsid w:val="0092220F"/>
    <w:rsid w:val="00925289"/>
    <w:rsid w:val="00931352"/>
    <w:rsid w:val="00932A19"/>
    <w:rsid w:val="00934A2D"/>
    <w:rsid w:val="00936CD3"/>
    <w:rsid w:val="00945060"/>
    <w:rsid w:val="00946B01"/>
    <w:rsid w:val="009525EA"/>
    <w:rsid w:val="009532F9"/>
    <w:rsid w:val="00957325"/>
    <w:rsid w:val="00957B64"/>
    <w:rsid w:val="009603B5"/>
    <w:rsid w:val="00961AAA"/>
    <w:rsid w:val="00962320"/>
    <w:rsid w:val="0096351E"/>
    <w:rsid w:val="00963672"/>
    <w:rsid w:val="00964083"/>
    <w:rsid w:val="00965997"/>
    <w:rsid w:val="009675F2"/>
    <w:rsid w:val="00973BF4"/>
    <w:rsid w:val="00973C1C"/>
    <w:rsid w:val="00973D9D"/>
    <w:rsid w:val="00974225"/>
    <w:rsid w:val="0097436F"/>
    <w:rsid w:val="009747E4"/>
    <w:rsid w:val="0097545E"/>
    <w:rsid w:val="00976B37"/>
    <w:rsid w:val="009775EB"/>
    <w:rsid w:val="009829BC"/>
    <w:rsid w:val="00984DEF"/>
    <w:rsid w:val="009860CC"/>
    <w:rsid w:val="00986DD9"/>
    <w:rsid w:val="009925ED"/>
    <w:rsid w:val="009926C7"/>
    <w:rsid w:val="0099326C"/>
    <w:rsid w:val="00994B36"/>
    <w:rsid w:val="00996AB9"/>
    <w:rsid w:val="009975C3"/>
    <w:rsid w:val="009A139A"/>
    <w:rsid w:val="009A26E7"/>
    <w:rsid w:val="009A72CA"/>
    <w:rsid w:val="009B0893"/>
    <w:rsid w:val="009B37E7"/>
    <w:rsid w:val="009B3B81"/>
    <w:rsid w:val="009B4CED"/>
    <w:rsid w:val="009C0C53"/>
    <w:rsid w:val="009C2060"/>
    <w:rsid w:val="009C3299"/>
    <w:rsid w:val="009C507E"/>
    <w:rsid w:val="009C5F9C"/>
    <w:rsid w:val="009C6278"/>
    <w:rsid w:val="009C6650"/>
    <w:rsid w:val="009C71D1"/>
    <w:rsid w:val="009D0121"/>
    <w:rsid w:val="009D07B2"/>
    <w:rsid w:val="009D0BCA"/>
    <w:rsid w:val="009D3736"/>
    <w:rsid w:val="009D3C91"/>
    <w:rsid w:val="009D47E1"/>
    <w:rsid w:val="009D5DE9"/>
    <w:rsid w:val="009E128E"/>
    <w:rsid w:val="009E1937"/>
    <w:rsid w:val="009E268A"/>
    <w:rsid w:val="009E53BD"/>
    <w:rsid w:val="009E663E"/>
    <w:rsid w:val="009E7493"/>
    <w:rsid w:val="009F0F04"/>
    <w:rsid w:val="009F3641"/>
    <w:rsid w:val="009F380A"/>
    <w:rsid w:val="009F3A70"/>
    <w:rsid w:val="009F774F"/>
    <w:rsid w:val="00A05C9C"/>
    <w:rsid w:val="00A064CF"/>
    <w:rsid w:val="00A1053E"/>
    <w:rsid w:val="00A116E5"/>
    <w:rsid w:val="00A11735"/>
    <w:rsid w:val="00A12EFB"/>
    <w:rsid w:val="00A149F2"/>
    <w:rsid w:val="00A170A5"/>
    <w:rsid w:val="00A20B0E"/>
    <w:rsid w:val="00A2156D"/>
    <w:rsid w:val="00A21841"/>
    <w:rsid w:val="00A2207F"/>
    <w:rsid w:val="00A25882"/>
    <w:rsid w:val="00A25EED"/>
    <w:rsid w:val="00A3265E"/>
    <w:rsid w:val="00A33C1D"/>
    <w:rsid w:val="00A34830"/>
    <w:rsid w:val="00A34B31"/>
    <w:rsid w:val="00A37F94"/>
    <w:rsid w:val="00A412CA"/>
    <w:rsid w:val="00A443D5"/>
    <w:rsid w:val="00A44684"/>
    <w:rsid w:val="00A44D0A"/>
    <w:rsid w:val="00A45ABA"/>
    <w:rsid w:val="00A474AB"/>
    <w:rsid w:val="00A4784D"/>
    <w:rsid w:val="00A50693"/>
    <w:rsid w:val="00A506ED"/>
    <w:rsid w:val="00A5151A"/>
    <w:rsid w:val="00A53C2B"/>
    <w:rsid w:val="00A56661"/>
    <w:rsid w:val="00A611B8"/>
    <w:rsid w:val="00A618E7"/>
    <w:rsid w:val="00A62B25"/>
    <w:rsid w:val="00A63125"/>
    <w:rsid w:val="00A64D3B"/>
    <w:rsid w:val="00A659D3"/>
    <w:rsid w:val="00A70233"/>
    <w:rsid w:val="00A706F2"/>
    <w:rsid w:val="00A71BD1"/>
    <w:rsid w:val="00A71D0A"/>
    <w:rsid w:val="00A7229E"/>
    <w:rsid w:val="00A72DBF"/>
    <w:rsid w:val="00A740CE"/>
    <w:rsid w:val="00A74BDD"/>
    <w:rsid w:val="00A751D4"/>
    <w:rsid w:val="00A7624E"/>
    <w:rsid w:val="00A76ACB"/>
    <w:rsid w:val="00A76CD1"/>
    <w:rsid w:val="00A76D3E"/>
    <w:rsid w:val="00A76D7E"/>
    <w:rsid w:val="00A80524"/>
    <w:rsid w:val="00A80A8E"/>
    <w:rsid w:val="00A84212"/>
    <w:rsid w:val="00A856FA"/>
    <w:rsid w:val="00A93D2A"/>
    <w:rsid w:val="00A93FEB"/>
    <w:rsid w:val="00A94485"/>
    <w:rsid w:val="00AA0B1D"/>
    <w:rsid w:val="00AA29FD"/>
    <w:rsid w:val="00AA3B16"/>
    <w:rsid w:val="00AA6D8B"/>
    <w:rsid w:val="00AB1FD9"/>
    <w:rsid w:val="00AB28E5"/>
    <w:rsid w:val="00AB33E9"/>
    <w:rsid w:val="00AC13C4"/>
    <w:rsid w:val="00AC2B7D"/>
    <w:rsid w:val="00AC68F8"/>
    <w:rsid w:val="00AC6F1C"/>
    <w:rsid w:val="00AC70C9"/>
    <w:rsid w:val="00AD04E7"/>
    <w:rsid w:val="00AD0FA3"/>
    <w:rsid w:val="00AD3231"/>
    <w:rsid w:val="00AD4344"/>
    <w:rsid w:val="00AD4A74"/>
    <w:rsid w:val="00AD552D"/>
    <w:rsid w:val="00AD6741"/>
    <w:rsid w:val="00AE089F"/>
    <w:rsid w:val="00AE21F1"/>
    <w:rsid w:val="00AE22CF"/>
    <w:rsid w:val="00AE5C0E"/>
    <w:rsid w:val="00AE6853"/>
    <w:rsid w:val="00AF242A"/>
    <w:rsid w:val="00AF3180"/>
    <w:rsid w:val="00AF3AB5"/>
    <w:rsid w:val="00AF3D4E"/>
    <w:rsid w:val="00AF692A"/>
    <w:rsid w:val="00AF7CD4"/>
    <w:rsid w:val="00B00E40"/>
    <w:rsid w:val="00B011A2"/>
    <w:rsid w:val="00B0139A"/>
    <w:rsid w:val="00B0194A"/>
    <w:rsid w:val="00B01D7A"/>
    <w:rsid w:val="00B0250B"/>
    <w:rsid w:val="00B02645"/>
    <w:rsid w:val="00B028E9"/>
    <w:rsid w:val="00B04A86"/>
    <w:rsid w:val="00B168AC"/>
    <w:rsid w:val="00B17E4A"/>
    <w:rsid w:val="00B21DB2"/>
    <w:rsid w:val="00B30265"/>
    <w:rsid w:val="00B305F0"/>
    <w:rsid w:val="00B32C75"/>
    <w:rsid w:val="00B33F91"/>
    <w:rsid w:val="00B35F7C"/>
    <w:rsid w:val="00B36798"/>
    <w:rsid w:val="00B368C8"/>
    <w:rsid w:val="00B369B1"/>
    <w:rsid w:val="00B36A74"/>
    <w:rsid w:val="00B3734D"/>
    <w:rsid w:val="00B4195D"/>
    <w:rsid w:val="00B426BF"/>
    <w:rsid w:val="00B503BA"/>
    <w:rsid w:val="00B51F49"/>
    <w:rsid w:val="00B52209"/>
    <w:rsid w:val="00B5350D"/>
    <w:rsid w:val="00B564B2"/>
    <w:rsid w:val="00B6623A"/>
    <w:rsid w:val="00B668F8"/>
    <w:rsid w:val="00B71722"/>
    <w:rsid w:val="00B7283A"/>
    <w:rsid w:val="00B72CDA"/>
    <w:rsid w:val="00B75223"/>
    <w:rsid w:val="00B75B94"/>
    <w:rsid w:val="00B773F2"/>
    <w:rsid w:val="00B82579"/>
    <w:rsid w:val="00B82992"/>
    <w:rsid w:val="00B82E75"/>
    <w:rsid w:val="00B843B1"/>
    <w:rsid w:val="00B84B51"/>
    <w:rsid w:val="00B84C7A"/>
    <w:rsid w:val="00B84FCA"/>
    <w:rsid w:val="00B860E0"/>
    <w:rsid w:val="00B87D7D"/>
    <w:rsid w:val="00B906FE"/>
    <w:rsid w:val="00B947BF"/>
    <w:rsid w:val="00B95E81"/>
    <w:rsid w:val="00B9704E"/>
    <w:rsid w:val="00BA06B1"/>
    <w:rsid w:val="00BA2064"/>
    <w:rsid w:val="00BA52DC"/>
    <w:rsid w:val="00BA797A"/>
    <w:rsid w:val="00BB096A"/>
    <w:rsid w:val="00BB0E43"/>
    <w:rsid w:val="00BB106F"/>
    <w:rsid w:val="00BB4BFE"/>
    <w:rsid w:val="00BB4C61"/>
    <w:rsid w:val="00BB6163"/>
    <w:rsid w:val="00BB63F7"/>
    <w:rsid w:val="00BB7C0C"/>
    <w:rsid w:val="00BC0EFC"/>
    <w:rsid w:val="00BC22AB"/>
    <w:rsid w:val="00BC2D1F"/>
    <w:rsid w:val="00BC2F4A"/>
    <w:rsid w:val="00BC50FF"/>
    <w:rsid w:val="00BC5B49"/>
    <w:rsid w:val="00BC6249"/>
    <w:rsid w:val="00BC7C94"/>
    <w:rsid w:val="00BD026C"/>
    <w:rsid w:val="00BD03B4"/>
    <w:rsid w:val="00BD3E1A"/>
    <w:rsid w:val="00BD4FE9"/>
    <w:rsid w:val="00BE1277"/>
    <w:rsid w:val="00BE2052"/>
    <w:rsid w:val="00BE25A4"/>
    <w:rsid w:val="00BE33BF"/>
    <w:rsid w:val="00BE4A7F"/>
    <w:rsid w:val="00BE612C"/>
    <w:rsid w:val="00BE7549"/>
    <w:rsid w:val="00BF46E3"/>
    <w:rsid w:val="00BF4FD5"/>
    <w:rsid w:val="00BF6F26"/>
    <w:rsid w:val="00BF714B"/>
    <w:rsid w:val="00BF7775"/>
    <w:rsid w:val="00C03989"/>
    <w:rsid w:val="00C07482"/>
    <w:rsid w:val="00C075D4"/>
    <w:rsid w:val="00C108DF"/>
    <w:rsid w:val="00C109C4"/>
    <w:rsid w:val="00C1359A"/>
    <w:rsid w:val="00C150A2"/>
    <w:rsid w:val="00C159E7"/>
    <w:rsid w:val="00C16159"/>
    <w:rsid w:val="00C17462"/>
    <w:rsid w:val="00C17F40"/>
    <w:rsid w:val="00C205A9"/>
    <w:rsid w:val="00C23FE8"/>
    <w:rsid w:val="00C25A8B"/>
    <w:rsid w:val="00C26AC6"/>
    <w:rsid w:val="00C308A4"/>
    <w:rsid w:val="00C31EDD"/>
    <w:rsid w:val="00C32E0B"/>
    <w:rsid w:val="00C34130"/>
    <w:rsid w:val="00C34328"/>
    <w:rsid w:val="00C36C6A"/>
    <w:rsid w:val="00C42B33"/>
    <w:rsid w:val="00C435B9"/>
    <w:rsid w:val="00C45391"/>
    <w:rsid w:val="00C4539B"/>
    <w:rsid w:val="00C4573C"/>
    <w:rsid w:val="00C46FB5"/>
    <w:rsid w:val="00C47312"/>
    <w:rsid w:val="00C50894"/>
    <w:rsid w:val="00C50E8F"/>
    <w:rsid w:val="00C518C3"/>
    <w:rsid w:val="00C51B1B"/>
    <w:rsid w:val="00C547C6"/>
    <w:rsid w:val="00C548BE"/>
    <w:rsid w:val="00C56C7B"/>
    <w:rsid w:val="00C57F69"/>
    <w:rsid w:val="00C60E79"/>
    <w:rsid w:val="00C633E7"/>
    <w:rsid w:val="00C63A61"/>
    <w:rsid w:val="00C640BF"/>
    <w:rsid w:val="00C644F7"/>
    <w:rsid w:val="00C660C1"/>
    <w:rsid w:val="00C67DCD"/>
    <w:rsid w:val="00C72CD3"/>
    <w:rsid w:val="00C77328"/>
    <w:rsid w:val="00C77B05"/>
    <w:rsid w:val="00C80A72"/>
    <w:rsid w:val="00C85C22"/>
    <w:rsid w:val="00C86D81"/>
    <w:rsid w:val="00C87958"/>
    <w:rsid w:val="00C90297"/>
    <w:rsid w:val="00C90C65"/>
    <w:rsid w:val="00C91C10"/>
    <w:rsid w:val="00C93AA7"/>
    <w:rsid w:val="00C93FED"/>
    <w:rsid w:val="00C96C2F"/>
    <w:rsid w:val="00CA2177"/>
    <w:rsid w:val="00CA24F8"/>
    <w:rsid w:val="00CA46CD"/>
    <w:rsid w:val="00CA471F"/>
    <w:rsid w:val="00CA4F9B"/>
    <w:rsid w:val="00CA506B"/>
    <w:rsid w:val="00CA516F"/>
    <w:rsid w:val="00CA5962"/>
    <w:rsid w:val="00CB0059"/>
    <w:rsid w:val="00CB09C5"/>
    <w:rsid w:val="00CB0B49"/>
    <w:rsid w:val="00CB2619"/>
    <w:rsid w:val="00CB2BE5"/>
    <w:rsid w:val="00CB422F"/>
    <w:rsid w:val="00CB50D6"/>
    <w:rsid w:val="00CB5CB2"/>
    <w:rsid w:val="00CC06A2"/>
    <w:rsid w:val="00CC235A"/>
    <w:rsid w:val="00CC23CF"/>
    <w:rsid w:val="00CC4A4D"/>
    <w:rsid w:val="00CC532B"/>
    <w:rsid w:val="00CC5463"/>
    <w:rsid w:val="00CD28AE"/>
    <w:rsid w:val="00CD3DEA"/>
    <w:rsid w:val="00CD4F80"/>
    <w:rsid w:val="00CD6E3F"/>
    <w:rsid w:val="00CE2807"/>
    <w:rsid w:val="00CE32C6"/>
    <w:rsid w:val="00CE4E34"/>
    <w:rsid w:val="00CF0ED6"/>
    <w:rsid w:val="00CF1FA5"/>
    <w:rsid w:val="00CF2C9B"/>
    <w:rsid w:val="00CF3367"/>
    <w:rsid w:val="00CF4EDB"/>
    <w:rsid w:val="00CF587D"/>
    <w:rsid w:val="00CF66E3"/>
    <w:rsid w:val="00CF6EA6"/>
    <w:rsid w:val="00CF7F39"/>
    <w:rsid w:val="00D01699"/>
    <w:rsid w:val="00D0356C"/>
    <w:rsid w:val="00D076F9"/>
    <w:rsid w:val="00D116C0"/>
    <w:rsid w:val="00D12268"/>
    <w:rsid w:val="00D12941"/>
    <w:rsid w:val="00D163DD"/>
    <w:rsid w:val="00D170F0"/>
    <w:rsid w:val="00D17479"/>
    <w:rsid w:val="00D17548"/>
    <w:rsid w:val="00D176B7"/>
    <w:rsid w:val="00D221C7"/>
    <w:rsid w:val="00D234A5"/>
    <w:rsid w:val="00D25D2D"/>
    <w:rsid w:val="00D26603"/>
    <w:rsid w:val="00D26D8D"/>
    <w:rsid w:val="00D31E99"/>
    <w:rsid w:val="00D32716"/>
    <w:rsid w:val="00D337AA"/>
    <w:rsid w:val="00D33FEB"/>
    <w:rsid w:val="00D3417D"/>
    <w:rsid w:val="00D34866"/>
    <w:rsid w:val="00D36FFF"/>
    <w:rsid w:val="00D37BD1"/>
    <w:rsid w:val="00D43E48"/>
    <w:rsid w:val="00D46053"/>
    <w:rsid w:val="00D51EF9"/>
    <w:rsid w:val="00D52A62"/>
    <w:rsid w:val="00D539E1"/>
    <w:rsid w:val="00D55BCC"/>
    <w:rsid w:val="00D562FE"/>
    <w:rsid w:val="00D56978"/>
    <w:rsid w:val="00D63865"/>
    <w:rsid w:val="00D638CB"/>
    <w:rsid w:val="00D6470A"/>
    <w:rsid w:val="00D65087"/>
    <w:rsid w:val="00D70A26"/>
    <w:rsid w:val="00D71D23"/>
    <w:rsid w:val="00D7265E"/>
    <w:rsid w:val="00D73300"/>
    <w:rsid w:val="00D737D2"/>
    <w:rsid w:val="00D75740"/>
    <w:rsid w:val="00D76EE4"/>
    <w:rsid w:val="00D82A34"/>
    <w:rsid w:val="00D84336"/>
    <w:rsid w:val="00D84371"/>
    <w:rsid w:val="00D8477A"/>
    <w:rsid w:val="00D85AEF"/>
    <w:rsid w:val="00D87955"/>
    <w:rsid w:val="00D90052"/>
    <w:rsid w:val="00D95387"/>
    <w:rsid w:val="00D955CA"/>
    <w:rsid w:val="00D961ED"/>
    <w:rsid w:val="00D969C3"/>
    <w:rsid w:val="00DA0C9B"/>
    <w:rsid w:val="00DA2194"/>
    <w:rsid w:val="00DA2C4B"/>
    <w:rsid w:val="00DA338B"/>
    <w:rsid w:val="00DA4041"/>
    <w:rsid w:val="00DA40A8"/>
    <w:rsid w:val="00DA42F0"/>
    <w:rsid w:val="00DA65F8"/>
    <w:rsid w:val="00DA7A1D"/>
    <w:rsid w:val="00DB0644"/>
    <w:rsid w:val="00DB0A61"/>
    <w:rsid w:val="00DB28E8"/>
    <w:rsid w:val="00DB2B40"/>
    <w:rsid w:val="00DB2F98"/>
    <w:rsid w:val="00DB323B"/>
    <w:rsid w:val="00DB43E7"/>
    <w:rsid w:val="00DB4597"/>
    <w:rsid w:val="00DC0199"/>
    <w:rsid w:val="00DC10F0"/>
    <w:rsid w:val="00DC6C08"/>
    <w:rsid w:val="00DC7479"/>
    <w:rsid w:val="00DD449F"/>
    <w:rsid w:val="00DE031B"/>
    <w:rsid w:val="00DE0A37"/>
    <w:rsid w:val="00DE1088"/>
    <w:rsid w:val="00DE2CE2"/>
    <w:rsid w:val="00DE799D"/>
    <w:rsid w:val="00DF0C65"/>
    <w:rsid w:val="00DF2A6E"/>
    <w:rsid w:val="00DF3174"/>
    <w:rsid w:val="00DF43B8"/>
    <w:rsid w:val="00DF78CA"/>
    <w:rsid w:val="00DF7BB3"/>
    <w:rsid w:val="00E04400"/>
    <w:rsid w:val="00E05316"/>
    <w:rsid w:val="00E07B38"/>
    <w:rsid w:val="00E10DDD"/>
    <w:rsid w:val="00E13597"/>
    <w:rsid w:val="00E14734"/>
    <w:rsid w:val="00E22953"/>
    <w:rsid w:val="00E24088"/>
    <w:rsid w:val="00E26197"/>
    <w:rsid w:val="00E26DC7"/>
    <w:rsid w:val="00E323AD"/>
    <w:rsid w:val="00E32996"/>
    <w:rsid w:val="00E32D32"/>
    <w:rsid w:val="00E340D5"/>
    <w:rsid w:val="00E343D8"/>
    <w:rsid w:val="00E35187"/>
    <w:rsid w:val="00E35B5A"/>
    <w:rsid w:val="00E370F4"/>
    <w:rsid w:val="00E37160"/>
    <w:rsid w:val="00E4006E"/>
    <w:rsid w:val="00E40AC0"/>
    <w:rsid w:val="00E42951"/>
    <w:rsid w:val="00E42FC5"/>
    <w:rsid w:val="00E439B5"/>
    <w:rsid w:val="00E4488B"/>
    <w:rsid w:val="00E45287"/>
    <w:rsid w:val="00E50CF3"/>
    <w:rsid w:val="00E5118A"/>
    <w:rsid w:val="00E520C2"/>
    <w:rsid w:val="00E5295E"/>
    <w:rsid w:val="00E52BAB"/>
    <w:rsid w:val="00E52FA7"/>
    <w:rsid w:val="00E55B63"/>
    <w:rsid w:val="00E56747"/>
    <w:rsid w:val="00E5694A"/>
    <w:rsid w:val="00E57457"/>
    <w:rsid w:val="00E57BED"/>
    <w:rsid w:val="00E601AB"/>
    <w:rsid w:val="00E6049B"/>
    <w:rsid w:val="00E62DE3"/>
    <w:rsid w:val="00E6577C"/>
    <w:rsid w:val="00E66157"/>
    <w:rsid w:val="00E66613"/>
    <w:rsid w:val="00E708C7"/>
    <w:rsid w:val="00E711D6"/>
    <w:rsid w:val="00E7192C"/>
    <w:rsid w:val="00E73493"/>
    <w:rsid w:val="00E741E8"/>
    <w:rsid w:val="00E764AB"/>
    <w:rsid w:val="00E81761"/>
    <w:rsid w:val="00E82602"/>
    <w:rsid w:val="00E82B42"/>
    <w:rsid w:val="00E82F58"/>
    <w:rsid w:val="00E83A0F"/>
    <w:rsid w:val="00E84176"/>
    <w:rsid w:val="00E845CD"/>
    <w:rsid w:val="00E85A3E"/>
    <w:rsid w:val="00E9192A"/>
    <w:rsid w:val="00E92254"/>
    <w:rsid w:val="00E92BAA"/>
    <w:rsid w:val="00E93C78"/>
    <w:rsid w:val="00E94CC6"/>
    <w:rsid w:val="00E968FF"/>
    <w:rsid w:val="00E97555"/>
    <w:rsid w:val="00E97F25"/>
    <w:rsid w:val="00EA048D"/>
    <w:rsid w:val="00EA0EF6"/>
    <w:rsid w:val="00EA0FE6"/>
    <w:rsid w:val="00EA369F"/>
    <w:rsid w:val="00EA58F2"/>
    <w:rsid w:val="00EA6869"/>
    <w:rsid w:val="00EB0948"/>
    <w:rsid w:val="00EB2677"/>
    <w:rsid w:val="00EB34A1"/>
    <w:rsid w:val="00EB38AB"/>
    <w:rsid w:val="00EB4228"/>
    <w:rsid w:val="00EB7D6B"/>
    <w:rsid w:val="00EC0083"/>
    <w:rsid w:val="00EC05AC"/>
    <w:rsid w:val="00EC1CFD"/>
    <w:rsid w:val="00EC266C"/>
    <w:rsid w:val="00EC35F2"/>
    <w:rsid w:val="00EC450F"/>
    <w:rsid w:val="00EC5E04"/>
    <w:rsid w:val="00EC66A0"/>
    <w:rsid w:val="00ED27EE"/>
    <w:rsid w:val="00ED2CB9"/>
    <w:rsid w:val="00ED3891"/>
    <w:rsid w:val="00ED4650"/>
    <w:rsid w:val="00ED63F1"/>
    <w:rsid w:val="00ED6E8C"/>
    <w:rsid w:val="00EE1802"/>
    <w:rsid w:val="00EE30BF"/>
    <w:rsid w:val="00EE3430"/>
    <w:rsid w:val="00EE399C"/>
    <w:rsid w:val="00EE44DA"/>
    <w:rsid w:val="00EE5685"/>
    <w:rsid w:val="00EF28DD"/>
    <w:rsid w:val="00EF2C2E"/>
    <w:rsid w:val="00EF3602"/>
    <w:rsid w:val="00EF6D12"/>
    <w:rsid w:val="00EF71E5"/>
    <w:rsid w:val="00EF7471"/>
    <w:rsid w:val="00EF7E8B"/>
    <w:rsid w:val="00F008E6"/>
    <w:rsid w:val="00F00D7C"/>
    <w:rsid w:val="00F01A93"/>
    <w:rsid w:val="00F02EB3"/>
    <w:rsid w:val="00F042AD"/>
    <w:rsid w:val="00F04AA5"/>
    <w:rsid w:val="00F054AC"/>
    <w:rsid w:val="00F0651C"/>
    <w:rsid w:val="00F11858"/>
    <w:rsid w:val="00F12F54"/>
    <w:rsid w:val="00F215BA"/>
    <w:rsid w:val="00F26914"/>
    <w:rsid w:val="00F275DE"/>
    <w:rsid w:val="00F307F3"/>
    <w:rsid w:val="00F32A90"/>
    <w:rsid w:val="00F339DF"/>
    <w:rsid w:val="00F33D38"/>
    <w:rsid w:val="00F34854"/>
    <w:rsid w:val="00F37E58"/>
    <w:rsid w:val="00F40B36"/>
    <w:rsid w:val="00F42E03"/>
    <w:rsid w:val="00F46819"/>
    <w:rsid w:val="00F50D3F"/>
    <w:rsid w:val="00F51A89"/>
    <w:rsid w:val="00F524F7"/>
    <w:rsid w:val="00F529CE"/>
    <w:rsid w:val="00F575BE"/>
    <w:rsid w:val="00F578E8"/>
    <w:rsid w:val="00F57CF9"/>
    <w:rsid w:val="00F61782"/>
    <w:rsid w:val="00F6248D"/>
    <w:rsid w:val="00F62EAB"/>
    <w:rsid w:val="00F70397"/>
    <w:rsid w:val="00F710A9"/>
    <w:rsid w:val="00F71B0A"/>
    <w:rsid w:val="00F7239F"/>
    <w:rsid w:val="00F80EDB"/>
    <w:rsid w:val="00F82CED"/>
    <w:rsid w:val="00F86757"/>
    <w:rsid w:val="00F87D4F"/>
    <w:rsid w:val="00F9128F"/>
    <w:rsid w:val="00F919FC"/>
    <w:rsid w:val="00F91A9F"/>
    <w:rsid w:val="00F92F7D"/>
    <w:rsid w:val="00F9444D"/>
    <w:rsid w:val="00F956BF"/>
    <w:rsid w:val="00F95C60"/>
    <w:rsid w:val="00FA0524"/>
    <w:rsid w:val="00FA5CDB"/>
    <w:rsid w:val="00FA71FF"/>
    <w:rsid w:val="00FA75D5"/>
    <w:rsid w:val="00FA7A9A"/>
    <w:rsid w:val="00FB0ECB"/>
    <w:rsid w:val="00FB19B5"/>
    <w:rsid w:val="00FB1CB7"/>
    <w:rsid w:val="00FB1FE3"/>
    <w:rsid w:val="00FB461D"/>
    <w:rsid w:val="00FB6994"/>
    <w:rsid w:val="00FC0402"/>
    <w:rsid w:val="00FC1209"/>
    <w:rsid w:val="00FC1FB8"/>
    <w:rsid w:val="00FC543E"/>
    <w:rsid w:val="00FC67E6"/>
    <w:rsid w:val="00FC6C63"/>
    <w:rsid w:val="00FC6E41"/>
    <w:rsid w:val="00FD5D3C"/>
    <w:rsid w:val="00FD6D4A"/>
    <w:rsid w:val="00FE0A36"/>
    <w:rsid w:val="00FE151B"/>
    <w:rsid w:val="00FE1AD6"/>
    <w:rsid w:val="00FE2B66"/>
    <w:rsid w:val="00FE4434"/>
    <w:rsid w:val="00FE4D1D"/>
    <w:rsid w:val="00FE4F19"/>
    <w:rsid w:val="00FE56E0"/>
    <w:rsid w:val="00FE5BDD"/>
    <w:rsid w:val="00FE64D7"/>
    <w:rsid w:val="00FF0D03"/>
    <w:rsid w:val="00FF2E0A"/>
    <w:rsid w:val="00FF36E5"/>
    <w:rsid w:val="00FF626E"/>
    <w:rsid w:val="00FF68EE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282E"/>
  <w15:docId w15:val="{45379D29-7126-49FE-A74F-415334E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C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70F4"/>
    <w:pPr>
      <w:keepNext/>
      <w:spacing w:after="0" w:line="240" w:lineRule="auto"/>
      <w:jc w:val="center"/>
      <w:outlineLvl w:val="0"/>
    </w:pPr>
    <w:rPr>
      <w:rFonts w:ascii="Arial Cyr Chuv" w:hAnsi="Arial Cyr Chuv" w:cs="Arial Cyr Chuv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554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55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554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370F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0F4"/>
    <w:rPr>
      <w:rFonts w:ascii="Arial Cyr Chuv" w:hAnsi="Arial Cyr Chuv" w:cs="Arial Cyr Chuv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5554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555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55541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370F4"/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8F2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F2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370F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370F4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370F4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E370F4"/>
    <w:rPr>
      <w:rFonts w:ascii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37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E370F4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85554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5541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8555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55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550293"/>
    <w:rPr>
      <w:color w:val="0000FF"/>
      <w:u w:val="single"/>
    </w:rPr>
  </w:style>
  <w:style w:type="character" w:styleId="aa">
    <w:name w:val="FollowedHyperlink"/>
    <w:uiPriority w:val="99"/>
    <w:semiHidden/>
    <w:rsid w:val="00550293"/>
    <w:rPr>
      <w:color w:val="800080"/>
      <w:u w:val="single"/>
    </w:rPr>
  </w:style>
  <w:style w:type="paragraph" w:styleId="ab">
    <w:name w:val="Normal (Web)"/>
    <w:basedOn w:val="a"/>
    <w:uiPriority w:val="99"/>
    <w:rsid w:val="005502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List Continue"/>
    <w:basedOn w:val="a"/>
    <w:uiPriority w:val="99"/>
    <w:semiHidden/>
    <w:rsid w:val="00550293"/>
    <w:pPr>
      <w:spacing w:after="120" w:line="240" w:lineRule="auto"/>
      <w:ind w:left="283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550293"/>
    <w:rPr>
      <w:rFonts w:ascii="Tahoma" w:hAnsi="Tahoma" w:cs="Tahoma"/>
      <w:sz w:val="16"/>
      <w:szCs w:val="16"/>
    </w:rPr>
  </w:style>
  <w:style w:type="paragraph" w:customStyle="1" w:styleId="af">
    <w:name w:val="Заголовок к тексту"/>
    <w:basedOn w:val="a"/>
    <w:next w:val="a5"/>
    <w:uiPriority w:val="99"/>
    <w:rsid w:val="00550293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50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99"/>
    <w:rsid w:val="005502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82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0C0B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C0B4E"/>
    <w:rPr>
      <w:sz w:val="16"/>
      <w:szCs w:val="16"/>
    </w:rPr>
  </w:style>
  <w:style w:type="paragraph" w:styleId="af1">
    <w:name w:val="caption"/>
    <w:basedOn w:val="a"/>
    <w:next w:val="a"/>
    <w:uiPriority w:val="99"/>
    <w:qFormat/>
    <w:rsid w:val="000C0B4E"/>
    <w:pPr>
      <w:spacing w:after="0" w:line="240" w:lineRule="auto"/>
      <w:jc w:val="center"/>
    </w:pPr>
    <w:rPr>
      <w:b/>
      <w:bCs/>
      <w:sz w:val="26"/>
      <w:szCs w:val="26"/>
    </w:rPr>
  </w:style>
  <w:style w:type="paragraph" w:styleId="af2">
    <w:name w:val="Block Text"/>
    <w:basedOn w:val="a"/>
    <w:uiPriority w:val="99"/>
    <w:rsid w:val="00823F14"/>
    <w:pPr>
      <w:shd w:val="clear" w:color="auto" w:fill="FFFFFF"/>
      <w:spacing w:after="0" w:line="322" w:lineRule="exact"/>
      <w:ind w:left="170" w:right="100" w:firstLine="1"/>
      <w:jc w:val="both"/>
    </w:pPr>
    <w:rPr>
      <w:b/>
      <w:bCs/>
      <w:color w:val="000000"/>
      <w:sz w:val="24"/>
      <w:szCs w:val="24"/>
    </w:rPr>
  </w:style>
  <w:style w:type="paragraph" w:customStyle="1" w:styleId="ConsCell">
    <w:name w:val="ConsCell"/>
    <w:uiPriority w:val="99"/>
    <w:rsid w:val="00823F1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23">
    <w:name w:val="Body Text 2"/>
    <w:basedOn w:val="a"/>
    <w:link w:val="24"/>
    <w:uiPriority w:val="99"/>
    <w:rsid w:val="00385A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85A40"/>
  </w:style>
  <w:style w:type="paragraph" w:styleId="af3">
    <w:name w:val="List Paragraph"/>
    <w:basedOn w:val="a"/>
    <w:uiPriority w:val="99"/>
    <w:qFormat/>
    <w:rsid w:val="00501486"/>
    <w:pPr>
      <w:ind w:left="720"/>
    </w:pPr>
  </w:style>
  <w:style w:type="paragraph" w:customStyle="1" w:styleId="consplusnormal0">
    <w:name w:val="consplusnormal"/>
    <w:basedOn w:val="a"/>
    <w:uiPriority w:val="99"/>
    <w:rsid w:val="00C56C7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A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A01E0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uiPriority w:val="99"/>
    <w:rsid w:val="004F36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F36F7"/>
  </w:style>
  <w:style w:type="paragraph" w:styleId="af6">
    <w:name w:val="footer"/>
    <w:basedOn w:val="a"/>
    <w:link w:val="af7"/>
    <w:uiPriority w:val="99"/>
    <w:rsid w:val="00B011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7">
    <w:name w:val="Нижний колонтитул Знак"/>
    <w:link w:val="af6"/>
    <w:uiPriority w:val="99"/>
    <w:locked/>
    <w:rsid w:val="00B011A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5">
    <w:name w:val="заголовок 2"/>
    <w:basedOn w:val="a"/>
    <w:next w:val="a"/>
    <w:uiPriority w:val="99"/>
    <w:rsid w:val="00B011A2"/>
    <w:pPr>
      <w:keepNext/>
      <w:autoSpaceDE w:val="0"/>
      <w:autoSpaceDN w:val="0"/>
      <w:spacing w:after="0" w:line="240" w:lineRule="auto"/>
      <w:ind w:firstLine="567"/>
      <w:jc w:val="center"/>
    </w:pPr>
    <w:rPr>
      <w:rFonts w:ascii="MS Sans Serif" w:hAnsi="MS Sans Serif" w:cs="MS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50075"/>
  </w:style>
  <w:style w:type="paragraph" w:customStyle="1" w:styleId="consplustitle0">
    <w:name w:val="consplustitle"/>
    <w:basedOn w:val="a"/>
    <w:uiPriority w:val="99"/>
    <w:rsid w:val="00BB4C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8">
    <w:name w:val="Strong"/>
    <w:uiPriority w:val="99"/>
    <w:qFormat/>
    <w:rsid w:val="00BB4C61"/>
    <w:rPr>
      <w:b/>
      <w:bCs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uiPriority w:val="99"/>
    <w:rsid w:val="00BB4C61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Абзац1 c отступом"/>
    <w:basedOn w:val="a"/>
    <w:uiPriority w:val="99"/>
    <w:rsid w:val="00BB4C61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B4C61"/>
    <w:pPr>
      <w:spacing w:after="120" w:line="240" w:lineRule="auto"/>
      <w:ind w:left="283" w:firstLine="567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B4C61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aliases w:val="Знак Знак Знак Знак Знак1 Знак"/>
    <w:basedOn w:val="a"/>
    <w:uiPriority w:val="99"/>
    <w:rsid w:val="00BB4C61"/>
    <w:pPr>
      <w:spacing w:before="100" w:beforeAutospacing="1" w:after="100" w:afterAutospacing="1" w:line="240" w:lineRule="auto"/>
      <w:ind w:firstLine="567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Абзац с отсуп"/>
    <w:basedOn w:val="a"/>
    <w:uiPriority w:val="99"/>
    <w:rsid w:val="00BB4C61"/>
    <w:pPr>
      <w:spacing w:before="120" w:after="0" w:line="360" w:lineRule="exact"/>
      <w:ind w:firstLine="720"/>
      <w:jc w:val="both"/>
    </w:pPr>
    <w:rPr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BB4C61"/>
    <w:pPr>
      <w:spacing w:after="0" w:line="240" w:lineRule="auto"/>
      <w:ind w:firstLine="567"/>
      <w:jc w:val="center"/>
    </w:pPr>
    <w:rPr>
      <w:sz w:val="28"/>
      <w:szCs w:val="28"/>
    </w:rPr>
  </w:style>
  <w:style w:type="character" w:customStyle="1" w:styleId="afc">
    <w:name w:val="Заголовок Знак"/>
    <w:link w:val="afb"/>
    <w:uiPriority w:val="99"/>
    <w:locked/>
    <w:rsid w:val="00BB4C61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B4C61"/>
    <w:pPr>
      <w:widowControl w:val="0"/>
      <w:autoSpaceDE w:val="0"/>
      <w:autoSpaceDN w:val="0"/>
      <w:adjustRightInd w:val="0"/>
      <w:ind w:firstLine="567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B4C6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character" w:styleId="afd">
    <w:name w:val="page number"/>
    <w:basedOn w:val="a0"/>
    <w:uiPriority w:val="99"/>
    <w:rsid w:val="00BB4C61"/>
  </w:style>
  <w:style w:type="paragraph" w:customStyle="1" w:styleId="41">
    <w:name w:val="заголовок 4"/>
    <w:basedOn w:val="a"/>
    <w:next w:val="a"/>
    <w:uiPriority w:val="99"/>
    <w:rsid w:val="00BB4C61"/>
    <w:pPr>
      <w:keepNext/>
      <w:autoSpaceDE w:val="0"/>
      <w:autoSpaceDN w:val="0"/>
      <w:spacing w:after="0" w:line="240" w:lineRule="auto"/>
      <w:ind w:firstLine="567"/>
      <w:jc w:val="both"/>
    </w:pPr>
    <w:rPr>
      <w:rFonts w:ascii="MS Sans Serif" w:hAnsi="MS Sans Serif" w:cs="MS Sans Serif"/>
      <w:b/>
      <w:bCs/>
      <w:sz w:val="26"/>
      <w:szCs w:val="26"/>
    </w:rPr>
  </w:style>
  <w:style w:type="paragraph" w:styleId="afe">
    <w:name w:val="Plain Text"/>
    <w:basedOn w:val="a"/>
    <w:link w:val="aff"/>
    <w:uiPriority w:val="99"/>
    <w:rsid w:val="00BB4C61"/>
    <w:pPr>
      <w:spacing w:after="0" w:line="240" w:lineRule="auto"/>
      <w:ind w:firstLine="567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BB4C61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 Знак Знак Знак Знак1"/>
    <w:aliases w:val="Знак Знак Знак Знак Знак1 Знак1"/>
    <w:basedOn w:val="a"/>
    <w:uiPriority w:val="99"/>
    <w:rsid w:val="00BB4C61"/>
    <w:pPr>
      <w:spacing w:before="100" w:beforeAutospacing="1" w:after="100" w:afterAutospacing="1" w:line="240" w:lineRule="auto"/>
      <w:ind w:firstLine="567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Стиль1"/>
    <w:basedOn w:val="a"/>
    <w:uiPriority w:val="99"/>
    <w:rsid w:val="00BB4C61"/>
    <w:pPr>
      <w:widowControl w:val="0"/>
      <w:snapToGrid w:val="0"/>
      <w:spacing w:after="0" w:line="240" w:lineRule="auto"/>
      <w:ind w:firstLine="708"/>
      <w:jc w:val="both"/>
    </w:pPr>
    <w:rPr>
      <w:sz w:val="26"/>
      <w:szCs w:val="26"/>
    </w:rPr>
  </w:style>
  <w:style w:type="paragraph" w:customStyle="1" w:styleId="110">
    <w:name w:val="Знак Знак Знак Знак Знак Знак1 Знак Знак Знак Знак Знак Знак Знак Знак Знак1"/>
    <w:basedOn w:val="a"/>
    <w:uiPriority w:val="99"/>
    <w:rsid w:val="00BB4C61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82">
    <w:name w:val="Font Style82"/>
    <w:uiPriority w:val="99"/>
    <w:rsid w:val="00BB4C61"/>
    <w:rPr>
      <w:rFonts w:ascii="Times New Roman" w:hAnsi="Times New Roman" w:cs="Times New Roman"/>
      <w:sz w:val="18"/>
      <w:szCs w:val="18"/>
    </w:rPr>
  </w:style>
  <w:style w:type="paragraph" w:customStyle="1" w:styleId="Style44">
    <w:name w:val="Style44"/>
    <w:basedOn w:val="a"/>
    <w:uiPriority w:val="99"/>
    <w:rsid w:val="00BB4C61"/>
    <w:pPr>
      <w:widowControl w:val="0"/>
      <w:suppressAutoHyphens/>
      <w:autoSpaceDE w:val="0"/>
      <w:spacing w:after="0" w:line="230" w:lineRule="exact"/>
    </w:pPr>
    <w:rPr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BB4C61"/>
    <w:pPr>
      <w:widowControl w:val="0"/>
      <w:suppressAutoHyphens/>
      <w:autoSpaceDE w:val="0"/>
      <w:spacing w:after="0" w:line="269" w:lineRule="exact"/>
    </w:pPr>
    <w:rPr>
      <w:sz w:val="24"/>
      <w:szCs w:val="24"/>
      <w:lang w:eastAsia="ar-SA"/>
    </w:rPr>
  </w:style>
  <w:style w:type="character" w:customStyle="1" w:styleId="FontStyle69">
    <w:name w:val="Font Style69"/>
    <w:uiPriority w:val="99"/>
    <w:rsid w:val="00BB4C6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75">
    <w:name w:val="Font Style75"/>
    <w:uiPriority w:val="99"/>
    <w:rsid w:val="00BB4C61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72">
    <w:name w:val="Font Style72"/>
    <w:uiPriority w:val="99"/>
    <w:rsid w:val="00BB4C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BB4C61"/>
    <w:pPr>
      <w:widowControl w:val="0"/>
      <w:suppressAutoHyphens/>
      <w:autoSpaceDE w:val="0"/>
      <w:spacing w:after="0" w:line="271" w:lineRule="exact"/>
    </w:pPr>
    <w:rPr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42">
    <w:name w:val="Style4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BB4C61"/>
    <w:pPr>
      <w:widowControl w:val="0"/>
      <w:suppressAutoHyphens/>
      <w:autoSpaceDE w:val="0"/>
      <w:spacing w:after="0" w:line="283" w:lineRule="exact"/>
      <w:jc w:val="both"/>
    </w:pPr>
    <w:rPr>
      <w:sz w:val="24"/>
      <w:szCs w:val="24"/>
      <w:lang w:eastAsia="ar-SA"/>
    </w:rPr>
  </w:style>
  <w:style w:type="paragraph" w:customStyle="1" w:styleId="42">
    <w:name w:val="Знак Знак Знак Знак Знак Знак Знак4"/>
    <w:basedOn w:val="a"/>
    <w:uiPriority w:val="99"/>
    <w:rsid w:val="008A6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Знак Знак Знак Знак Знак Знак Знак3"/>
    <w:basedOn w:val="a"/>
    <w:uiPriority w:val="99"/>
    <w:rsid w:val="00EA04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 Знак Знак Знак Знак2"/>
    <w:basedOn w:val="a"/>
    <w:uiPriority w:val="99"/>
    <w:rsid w:val="00131D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uiPriority w:val="99"/>
    <w:rsid w:val="00294A65"/>
  </w:style>
  <w:style w:type="paragraph" w:customStyle="1" w:styleId="14">
    <w:name w:val="ВК1"/>
    <w:basedOn w:val="a3"/>
    <w:uiPriority w:val="99"/>
    <w:rsid w:val="00C96C2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character" w:customStyle="1" w:styleId="aff0">
    <w:name w:val="Знак Знак"/>
    <w:uiPriority w:val="99"/>
    <w:rsid w:val="008A349B"/>
    <w:rPr>
      <w:rFonts w:ascii="Calibri" w:hAnsi="Calibri" w:cs="Calibri"/>
      <w:sz w:val="22"/>
      <w:szCs w:val="22"/>
      <w:lang w:val="ru-RU" w:eastAsia="en-US"/>
    </w:rPr>
  </w:style>
  <w:style w:type="character" w:customStyle="1" w:styleId="FontStyle22">
    <w:name w:val="Font Style22"/>
    <w:uiPriority w:val="99"/>
    <w:rsid w:val="00B426B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426BF"/>
    <w:rPr>
      <w:rFonts w:ascii="Times New Roman" w:hAnsi="Times New Roman" w:cs="Times New Roman"/>
      <w:i/>
      <w:iCs/>
      <w:sz w:val="26"/>
      <w:szCs w:val="26"/>
    </w:rPr>
  </w:style>
  <w:style w:type="paragraph" w:styleId="aff1">
    <w:name w:val="footnote text"/>
    <w:basedOn w:val="a"/>
    <w:link w:val="aff2"/>
    <w:uiPriority w:val="99"/>
    <w:semiHidden/>
    <w:locked/>
    <w:rsid w:val="00BB0E43"/>
    <w:pPr>
      <w:spacing w:after="0" w:line="240" w:lineRule="auto"/>
      <w:ind w:left="1349" w:firstLine="672"/>
      <w:jc w:val="both"/>
    </w:pPr>
    <w:rPr>
      <w:color w:val="000000"/>
      <w:sz w:val="20"/>
      <w:szCs w:val="20"/>
      <w:lang w:val="en-US" w:eastAsia="en-US"/>
    </w:rPr>
  </w:style>
  <w:style w:type="character" w:customStyle="1" w:styleId="aff2">
    <w:name w:val="Текст сноски Знак"/>
    <w:link w:val="aff1"/>
    <w:uiPriority w:val="99"/>
    <w:semiHidden/>
    <w:locked/>
    <w:rsid w:val="00BB0E43"/>
    <w:rPr>
      <w:rFonts w:eastAsia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CHS&amp;GO</dc:creator>
  <cp:keywords/>
  <dc:description/>
  <cp:lastModifiedBy>1</cp:lastModifiedBy>
  <cp:revision>18</cp:revision>
  <cp:lastPrinted>2020-05-20T10:45:00Z</cp:lastPrinted>
  <dcterms:created xsi:type="dcterms:W3CDTF">2018-01-24T14:38:00Z</dcterms:created>
  <dcterms:modified xsi:type="dcterms:W3CDTF">2023-05-02T14:29:00Z</dcterms:modified>
</cp:coreProperties>
</file>