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0740" w14:textId="6D55DC30" w:rsidR="005962DB" w:rsidRDefault="00C10814" w:rsidP="00C1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814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рабочей группы 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</w:p>
    <w:p w14:paraId="7C797387" w14:textId="20A2D68E" w:rsidR="00C10814" w:rsidRPr="00C10814" w:rsidRDefault="00C10814" w:rsidP="00C8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430E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E2F">
        <w:rPr>
          <w:rFonts w:ascii="Times New Roman" w:hAnsi="Times New Roman" w:cs="Times New Roman"/>
          <w:sz w:val="28"/>
          <w:szCs w:val="28"/>
        </w:rPr>
        <w:t>0</w:t>
      </w:r>
      <w:r w:rsidR="00430E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64E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состоялся информационный визит рабочей группы </w:t>
      </w:r>
      <w:r w:rsidRPr="00C1081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по местам ведения предпринимательской деятельности. Посещено </w:t>
      </w:r>
      <w:r w:rsidR="00F64E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места осуществления предпринимательской деятельности. С налогоплательщиками проведена индивидуальная разъяснительная работа по оформлению с работниками трудовых отношений, вручена информация о неформальной занятости, легализации трудовых отношений и об ответственности работодателей за уклонение от оформления или ненадлежащее оформление трудового договора.</w:t>
      </w:r>
    </w:p>
    <w:p w14:paraId="1C101F6A" w14:textId="5A520B03" w:rsidR="00C10814" w:rsidRPr="00C10814" w:rsidRDefault="00C10814" w:rsidP="00C10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814" w:rsidRPr="00C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18"/>
    <w:rsid w:val="000718C2"/>
    <w:rsid w:val="003A2F31"/>
    <w:rsid w:val="00430E14"/>
    <w:rsid w:val="005962DB"/>
    <w:rsid w:val="0077111C"/>
    <w:rsid w:val="00B82C18"/>
    <w:rsid w:val="00C10814"/>
    <w:rsid w:val="00C845DC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E77"/>
  <w15:chartTrackingRefBased/>
  <w15:docId w15:val="{A2C833C4-C8C3-47C6-921A-2F4FA1B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Береснева</dc:creator>
  <cp:keywords/>
  <dc:description/>
  <cp:lastModifiedBy>Александра Береснева</cp:lastModifiedBy>
  <cp:revision>7</cp:revision>
  <cp:lastPrinted>2024-10-18T07:06:00Z</cp:lastPrinted>
  <dcterms:created xsi:type="dcterms:W3CDTF">2024-10-18T06:53:00Z</dcterms:created>
  <dcterms:modified xsi:type="dcterms:W3CDTF">2025-04-10T09:33:00Z</dcterms:modified>
</cp:coreProperties>
</file>