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036" w14:textId="40EC58B3" w:rsidR="007F1CEE" w:rsidRPr="007F1CEE" w:rsidRDefault="007F1CEE" w:rsidP="007F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F1CEE">
        <w:rPr>
          <w:rFonts w:ascii="Times New Roman" w:hAnsi="Times New Roman" w:cs="Times New Roman"/>
          <w:sz w:val="28"/>
          <w:szCs w:val="28"/>
        </w:rPr>
        <w:t>Предоставление муниципальной услуги «Выдача разрешения на установку и эксплуатацию рекламных конструкций на соответствующей территории, аннулирование такого раз»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EE">
        <w:rPr>
          <w:rFonts w:ascii="Times New Roman" w:hAnsi="Times New Roman" w:cs="Times New Roman"/>
          <w:sz w:val="28"/>
          <w:szCs w:val="28"/>
        </w:rPr>
        <w:t>в соответствии с:</w:t>
      </w:r>
    </w:p>
    <w:p w14:paraId="032C1524" w14:textId="7DDFA76D" w:rsidR="007F1CEE" w:rsidRPr="007F1CEE" w:rsidRDefault="007F1CEE" w:rsidP="007F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EE">
        <w:rPr>
          <w:rFonts w:ascii="Times New Roman" w:hAnsi="Times New Roman" w:cs="Times New Roman"/>
          <w:sz w:val="28"/>
          <w:szCs w:val="28"/>
        </w:rPr>
        <w:t>1. Конституция Российской Федерации от 12.12.1993 года(http://www.pravo.gov.ru);</w:t>
      </w:r>
    </w:p>
    <w:p w14:paraId="4D33BD13" w14:textId="474DE879" w:rsidR="007F1CEE" w:rsidRPr="007F1CEE" w:rsidRDefault="007F1CEE" w:rsidP="007F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E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CEE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первая)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r w:rsidRPr="007F1CEE">
        <w:rPr>
          <w:rFonts w:ascii="Times New Roman" w:hAnsi="Times New Roman" w:cs="Times New Roman"/>
          <w:sz w:val="28"/>
          <w:szCs w:val="28"/>
        </w:rPr>
        <w:t xml:space="preserve"> от 31.07.1998 № 146-ФЗ (http://www.pravo.gov.ru);</w:t>
      </w:r>
    </w:p>
    <w:p w14:paraId="54E9682E" w14:textId="26B29C04" w:rsidR="007F1CEE" w:rsidRPr="007F1CEE" w:rsidRDefault="007F1CEE" w:rsidP="007F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EE">
        <w:rPr>
          <w:rFonts w:ascii="Times New Roman" w:hAnsi="Times New Roman" w:cs="Times New Roman"/>
          <w:sz w:val="28"/>
          <w:szCs w:val="28"/>
        </w:rPr>
        <w:t xml:space="preserve">3. Федеральный закон от 13.03.2006 № 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CEE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1CEE">
        <w:t xml:space="preserve"> </w:t>
      </w:r>
      <w:r w:rsidRPr="007F1CEE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94E9B3C" w14:textId="0A66766B" w:rsidR="007F1CEE" w:rsidRPr="007F1CEE" w:rsidRDefault="007F1CEE" w:rsidP="007F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EE">
        <w:rPr>
          <w:rFonts w:ascii="Times New Roman" w:hAnsi="Times New Roman" w:cs="Times New Roman"/>
          <w:sz w:val="28"/>
          <w:szCs w:val="28"/>
        </w:rPr>
        <w:t xml:space="preserve">4. Федеральный закон от 27.07.2006 №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CEE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F1CEE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7A5FD33" w14:textId="26DD5819" w:rsidR="007F1CEE" w:rsidRPr="007F1CEE" w:rsidRDefault="007F1CEE" w:rsidP="007F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EE">
        <w:rPr>
          <w:rFonts w:ascii="Times New Roman" w:hAnsi="Times New Roman" w:cs="Times New Roman"/>
          <w:sz w:val="28"/>
          <w:szCs w:val="28"/>
        </w:rPr>
        <w:t xml:space="preserve">5. 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1CEE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CE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F1CEE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35EF7468" w14:textId="40AF4E7B" w:rsidR="00E01E8E" w:rsidRPr="007F1CEE" w:rsidRDefault="007F1CEE" w:rsidP="007F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EE">
        <w:rPr>
          <w:rFonts w:ascii="Times New Roman" w:hAnsi="Times New Roman" w:cs="Times New Roman"/>
          <w:sz w:val="28"/>
          <w:szCs w:val="28"/>
        </w:rPr>
        <w:t xml:space="preserve">6. Постановление администрации ЗАТО первомайский от 01.06.2022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1CEE">
        <w:rPr>
          <w:rFonts w:ascii="Times New Roman" w:hAnsi="Times New Roman" w:cs="Times New Roman"/>
          <w:sz w:val="28"/>
          <w:szCs w:val="28"/>
        </w:rPr>
        <w:t xml:space="preserve">№ 104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CE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CEE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86F8E" w:rsidRPr="00A86F8E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A86F8E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7F1CEE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EE"/>
    <w:rsid w:val="00074D86"/>
    <w:rsid w:val="007F1CEE"/>
    <w:rsid w:val="0080502D"/>
    <w:rsid w:val="00A86F8E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36D9"/>
  <w15:chartTrackingRefBased/>
  <w15:docId w15:val="{A16B126B-572A-4456-BC6C-40A26680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2022-06-08T11:33:00Z</dcterms:created>
  <dcterms:modified xsi:type="dcterms:W3CDTF">2022-07-07T11:07:00Z</dcterms:modified>
</cp:coreProperties>
</file>