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F059" w14:textId="6188E3E6" w:rsid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1. Федеральный закон от 02.05.2006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970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</w:t>
      </w:r>
      <w:proofErr w:type="gramStart"/>
      <w:r w:rsidRPr="0050097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97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00970">
        <w:rPr>
          <w:rFonts w:ascii="Times New Roman" w:hAnsi="Times New Roman" w:cs="Times New Roman"/>
          <w:sz w:val="28"/>
          <w:szCs w:val="28"/>
        </w:rPr>
        <w:instrText>http://www.pravo.gov.ru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143B6">
        <w:rPr>
          <w:rStyle w:val="a3"/>
          <w:rFonts w:ascii="Times New Roman" w:hAnsi="Times New Roman" w:cs="Times New Roman"/>
          <w:sz w:val="28"/>
          <w:szCs w:val="28"/>
        </w:rPr>
        <w:t>http://www.pravo.gov.ru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00970">
        <w:rPr>
          <w:rFonts w:ascii="Times New Roman" w:hAnsi="Times New Roman" w:cs="Times New Roman"/>
          <w:sz w:val="28"/>
          <w:szCs w:val="28"/>
        </w:rPr>
        <w:t>);</w:t>
      </w:r>
    </w:p>
    <w:p w14:paraId="6283831D" w14:textId="7777777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6593A" w14:textId="67777ED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2. Федеральный закон Российской Федерации от 26 июня 1992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0970">
        <w:rPr>
          <w:rFonts w:ascii="Times New Roman" w:hAnsi="Times New Roman" w:cs="Times New Roman"/>
          <w:sz w:val="28"/>
          <w:szCs w:val="28"/>
        </w:rPr>
        <w:t>№ 3132-1 «О статусе судей в Российской Федерации»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76B4C9E" w14:textId="6C69F9C2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F7A2" w14:textId="2FAADCFA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3. Федеральный закон от 29.12.2012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970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0970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proofErr w:type="gramStart"/>
      <w:r w:rsidRPr="0050097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9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5A670B69" w14:textId="083AACDD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437DC" w14:textId="60E7D00D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от 28 декабря 2010 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0970">
        <w:rPr>
          <w:rFonts w:ascii="Times New Roman" w:hAnsi="Times New Roman" w:cs="Times New Roman"/>
          <w:sz w:val="28"/>
          <w:szCs w:val="28"/>
        </w:rPr>
        <w:t xml:space="preserve"> № 403-ФЗ «О Следственном комитете Российской Федерации»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E2D95F5" w14:textId="1E2FB948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84F21" w14:textId="6803DF62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5. Федеральный закон от 15 мая 1991 г. № 1244-1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970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катастрофы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0970">
        <w:rPr>
          <w:rFonts w:ascii="Times New Roman" w:hAnsi="Times New Roman" w:cs="Times New Roman"/>
          <w:sz w:val="28"/>
          <w:szCs w:val="28"/>
        </w:rPr>
        <w:t xml:space="preserve">на Чернобыльской </w:t>
      </w:r>
      <w:proofErr w:type="gramStart"/>
      <w:r w:rsidRPr="00500970">
        <w:rPr>
          <w:rFonts w:ascii="Times New Roman" w:hAnsi="Times New Roman" w:cs="Times New Roman"/>
          <w:sz w:val="28"/>
          <w:szCs w:val="28"/>
        </w:rPr>
        <w:t>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9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75DEB789" w14:textId="74A08664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1C506" w14:textId="35D37CF0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6. Федеральный закон от 7 февраля 2011 г. № 3-ФЗ «О полиции»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C33F34F" w14:textId="608051EB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D7B22" w14:textId="5D733576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7. Федеральный закон Российской Федерации от 17.01.1992 № 2202-1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97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О прокуратуре Российской Федерации»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00A174E" w14:textId="74598F34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938A3" w14:textId="6FFD4734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8. Федеральный закон Российской Федерации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970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proofErr w:type="gramStart"/>
      <w:r w:rsidRPr="0050097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9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4E2D040B" w14:textId="29BE89ED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91E21" w14:textId="78F50A31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9. Федеральный закон от 27 мая 1998 г. № 76-ФЗ </w:t>
      </w:r>
      <w:r w:rsidR="00D27191">
        <w:rPr>
          <w:rFonts w:ascii="Times New Roman" w:hAnsi="Times New Roman" w:cs="Times New Roman"/>
          <w:sz w:val="28"/>
          <w:szCs w:val="28"/>
        </w:rPr>
        <w:t>«</w:t>
      </w:r>
      <w:r w:rsidRPr="00500970">
        <w:rPr>
          <w:rFonts w:ascii="Times New Roman" w:hAnsi="Times New Roman" w:cs="Times New Roman"/>
          <w:sz w:val="28"/>
          <w:szCs w:val="28"/>
        </w:rPr>
        <w:t xml:space="preserve">О статусе </w:t>
      </w:r>
      <w:proofErr w:type="gramStart"/>
      <w:r w:rsidRPr="00500970">
        <w:rPr>
          <w:rFonts w:ascii="Times New Roman" w:hAnsi="Times New Roman" w:cs="Times New Roman"/>
          <w:sz w:val="28"/>
          <w:szCs w:val="28"/>
        </w:rPr>
        <w:t>военнослужащих</w:t>
      </w:r>
      <w:r w:rsidR="00D27191">
        <w:rPr>
          <w:rFonts w:ascii="Times New Roman" w:hAnsi="Times New Roman" w:cs="Times New Roman"/>
          <w:sz w:val="28"/>
          <w:szCs w:val="28"/>
        </w:rPr>
        <w:t>»</w:t>
      </w:r>
      <w:r w:rsidRPr="005009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30010BD0" w14:textId="3F858F70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2D484" w14:textId="6924B96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10. Федеральный закон Российской Федерации от 30.12.2012 № 283-ФЗ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32F0108" w14:textId="1E9F87AD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92AE4" w14:textId="4D9DB5E4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11. Указ Президента Российской Федерации от 5 мая 1992 г. № 431</w:t>
      </w:r>
      <w:r w:rsidR="00D2719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D27191">
        <w:rPr>
          <w:rFonts w:ascii="Times New Roman" w:hAnsi="Times New Roman" w:cs="Times New Roman"/>
          <w:sz w:val="28"/>
          <w:szCs w:val="28"/>
        </w:rPr>
        <w:t xml:space="preserve">  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="00D2719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00970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семей"(http://www.pravo.gov.ru);</w:t>
      </w:r>
    </w:p>
    <w:p w14:paraId="2D475AE9" w14:textId="124F597A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E1AB1" w14:textId="7777777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12. Указ Президента Российской Федерации от 2 октября 1992 г. № 1157 "О дополнительных мерах государственной поддержки инвалидов"(http://www.pravo.gov.ru);</w:t>
      </w:r>
    </w:p>
    <w:p w14:paraId="25776FAB" w14:textId="1FB2D7D6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2848A" w14:textId="2DC356C4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lastRenderedPageBreak/>
        <w:t>13. 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203B07C" w14:textId="2C93662B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50476" w14:textId="7777777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14. Постановление Правительства Российской Федерации от 9 февраля 2004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Федерации"(http://www.pravo.gov.ru);</w:t>
      </w:r>
    </w:p>
    <w:p w14:paraId="12967C30" w14:textId="2668E39B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B069D" w14:textId="7777777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Российской Федерации от 25.08.1999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</w:t>
      </w:r>
      <w:proofErr w:type="spellStart"/>
      <w:r w:rsidRPr="00500970">
        <w:rPr>
          <w:rFonts w:ascii="Times New Roman" w:hAnsi="Times New Roman" w:cs="Times New Roman"/>
          <w:sz w:val="28"/>
          <w:szCs w:val="28"/>
        </w:rPr>
        <w:t>непостредственно</w:t>
      </w:r>
      <w:proofErr w:type="spellEnd"/>
      <w:r w:rsidRPr="00500970">
        <w:rPr>
          <w:rFonts w:ascii="Times New Roman" w:hAnsi="Times New Roman" w:cs="Times New Roman"/>
          <w:sz w:val="28"/>
          <w:szCs w:val="28"/>
        </w:rPr>
        <w:t xml:space="preserve"> участвовавших в борьбе с терроризмом на территории республики Дагестан и погибших (пропавших без вести) при выполнении служебных обязанностей"(http://www.pravo.gov.ru);</w:t>
      </w:r>
    </w:p>
    <w:p w14:paraId="3226E9B9" w14:textId="0FF99F36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746EB" w14:textId="6E1A921C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16. Приказ Министерства просвещения Российской Федерации</w:t>
      </w:r>
      <w:r w:rsidR="00D271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0970">
        <w:rPr>
          <w:rFonts w:ascii="Times New Roman" w:hAnsi="Times New Roman" w:cs="Times New Roman"/>
          <w:sz w:val="28"/>
          <w:szCs w:val="28"/>
        </w:rPr>
        <w:t xml:space="preserve">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9E11F19" w14:textId="2F485241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7D52B" w14:textId="77777777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17. Приказ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образования"(http://www.pravo.gov.ru);</w:t>
      </w:r>
    </w:p>
    <w:p w14:paraId="6C72C118" w14:textId="23498965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07EB1" w14:textId="4F93DC58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>18. Приказ Министерства образования и науки Российской Федерации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500970">
        <w:rPr>
          <w:rFonts w:ascii="Times New Roman" w:hAnsi="Times New Roman" w:cs="Times New Roman"/>
          <w:sz w:val="28"/>
          <w:szCs w:val="28"/>
        </w:rPr>
        <w:t xml:space="preserve"> </w:t>
      </w:r>
      <w:r w:rsidRPr="00500970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966ACB5" w14:textId="3B192B03" w:rsidR="00500970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D1C8A" w14:textId="5E0CA2A3" w:rsidR="00E01E8E" w:rsidRPr="00500970" w:rsidRDefault="00500970" w:rsidP="00500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70">
        <w:rPr>
          <w:rFonts w:ascii="Times New Roman" w:hAnsi="Times New Roman" w:cs="Times New Roman"/>
          <w:sz w:val="28"/>
          <w:szCs w:val="28"/>
        </w:rPr>
        <w:t xml:space="preserve">19. Постановление администрации ЗАТО Первомайский от 30.06.2022 № 128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</w:t>
      </w:r>
      <w:r w:rsidRPr="00500970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дошкольного образования"(https://pervomajskij-r43.gosweb.gosuslugi.ru);</w:t>
      </w:r>
    </w:p>
    <w:sectPr w:rsidR="00E01E8E" w:rsidRPr="00500970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0"/>
    <w:rsid w:val="00074D86"/>
    <w:rsid w:val="00500970"/>
    <w:rsid w:val="0080502D"/>
    <w:rsid w:val="00B17FFB"/>
    <w:rsid w:val="00D27191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1AB4"/>
  <w15:chartTrackingRefBased/>
  <w15:docId w15:val="{7E5BD451-2B82-418F-A01F-2CA180A7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9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9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2022-07-07T12:15:00Z</dcterms:created>
  <dcterms:modified xsi:type="dcterms:W3CDTF">2022-07-07T12:21:00Z</dcterms:modified>
</cp:coreProperties>
</file>