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47" w:rsidRPr="00777AC4" w:rsidRDefault="00C91697" w:rsidP="001646A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AC4">
        <w:rPr>
          <w:rFonts w:ascii="Times New Roman" w:hAnsi="Times New Roman" w:cs="Times New Roman"/>
          <w:b/>
          <w:sz w:val="28"/>
          <w:szCs w:val="28"/>
        </w:rPr>
        <w:t xml:space="preserve">Описательный отчет </w:t>
      </w:r>
      <w:r w:rsidR="00004A83" w:rsidRPr="00777AC4">
        <w:rPr>
          <w:rFonts w:ascii="Times New Roman" w:hAnsi="Times New Roman" w:cs="Times New Roman"/>
          <w:b/>
          <w:sz w:val="28"/>
          <w:szCs w:val="28"/>
        </w:rPr>
        <w:t>о ходе исполнения</w:t>
      </w:r>
      <w:r w:rsidRPr="00777AC4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004A83" w:rsidRPr="00777AC4">
        <w:rPr>
          <w:rFonts w:ascii="Times New Roman" w:hAnsi="Times New Roman" w:cs="Times New Roman"/>
          <w:b/>
          <w:sz w:val="28"/>
          <w:szCs w:val="28"/>
        </w:rPr>
        <w:t>лана мероприятий по реализации с</w:t>
      </w:r>
      <w:r w:rsidRPr="00777AC4">
        <w:rPr>
          <w:rFonts w:ascii="Times New Roman" w:hAnsi="Times New Roman" w:cs="Times New Roman"/>
          <w:b/>
          <w:sz w:val="28"/>
          <w:szCs w:val="28"/>
        </w:rPr>
        <w:t xml:space="preserve">тратегии социально – экономического </w:t>
      </w:r>
      <w:proofErr w:type="gramStart"/>
      <w:r w:rsidRPr="00777AC4">
        <w:rPr>
          <w:rFonts w:ascii="Times New Roman" w:hAnsi="Times New Roman" w:cs="Times New Roman"/>
          <w:b/>
          <w:sz w:val="28"/>
          <w:szCs w:val="28"/>
        </w:rPr>
        <w:t>развития</w:t>
      </w:r>
      <w:proofErr w:type="gramEnd"/>
      <w:r w:rsidR="001C2EB3" w:rsidRPr="00777AC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777AC4">
        <w:rPr>
          <w:rFonts w:ascii="Times New Roman" w:hAnsi="Times New Roman" w:cs="Times New Roman"/>
          <w:b/>
          <w:sz w:val="28"/>
          <w:szCs w:val="28"/>
        </w:rPr>
        <w:t xml:space="preserve"> ЗАТО Первомайский до 2030 года</w:t>
      </w:r>
      <w:r w:rsidR="00DA4BA5" w:rsidRPr="00777AC4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8A5547" w:rsidRPr="00777AC4">
        <w:rPr>
          <w:rFonts w:ascii="Times New Roman" w:hAnsi="Times New Roman" w:cs="Times New Roman"/>
          <w:b/>
          <w:sz w:val="28"/>
          <w:szCs w:val="28"/>
        </w:rPr>
        <w:t>2</w:t>
      </w:r>
      <w:r w:rsidR="001C2EB3" w:rsidRPr="00777AC4">
        <w:rPr>
          <w:rFonts w:ascii="Times New Roman" w:hAnsi="Times New Roman" w:cs="Times New Roman"/>
          <w:b/>
          <w:sz w:val="28"/>
          <w:szCs w:val="28"/>
        </w:rPr>
        <w:t>1</w:t>
      </w:r>
      <w:r w:rsidR="00DA4BA5" w:rsidRPr="00777AC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65C30" w:rsidRPr="00777AC4" w:rsidRDefault="00A65C30" w:rsidP="00777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AC4">
        <w:rPr>
          <w:rFonts w:ascii="Times New Roman" w:hAnsi="Times New Roman" w:cs="Times New Roman"/>
          <w:sz w:val="28"/>
          <w:szCs w:val="28"/>
        </w:rPr>
        <w:t>План мероприятий по реализации</w:t>
      </w:r>
      <w:r w:rsidR="009B0DAF" w:rsidRPr="00777AC4">
        <w:rPr>
          <w:rFonts w:ascii="Times New Roman" w:hAnsi="Times New Roman" w:cs="Times New Roman"/>
          <w:sz w:val="28"/>
          <w:szCs w:val="28"/>
        </w:rPr>
        <w:t xml:space="preserve"> </w:t>
      </w:r>
      <w:r w:rsidRPr="00777AC4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="00FA0A0C" w:rsidRPr="00777AC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77AC4">
        <w:rPr>
          <w:rFonts w:ascii="Times New Roman" w:hAnsi="Times New Roman" w:cs="Times New Roman"/>
          <w:sz w:val="28"/>
          <w:szCs w:val="28"/>
        </w:rPr>
        <w:t xml:space="preserve">социально – экономического </w:t>
      </w:r>
      <w:proofErr w:type="gramStart"/>
      <w:r w:rsidRPr="00777AC4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777AC4">
        <w:rPr>
          <w:rFonts w:ascii="Times New Roman" w:hAnsi="Times New Roman" w:cs="Times New Roman"/>
          <w:sz w:val="28"/>
          <w:szCs w:val="28"/>
        </w:rPr>
        <w:t xml:space="preserve"> ЗАТО Первомайский Кировской области  до 2030 года</w:t>
      </w:r>
      <w:r w:rsidR="00D217F8" w:rsidRPr="00777AC4">
        <w:rPr>
          <w:rFonts w:ascii="Times New Roman" w:hAnsi="Times New Roman" w:cs="Times New Roman"/>
          <w:sz w:val="28"/>
          <w:szCs w:val="28"/>
        </w:rPr>
        <w:t xml:space="preserve"> (далее – План)</w:t>
      </w:r>
      <w:r w:rsidR="00302E76" w:rsidRPr="00777AC4">
        <w:rPr>
          <w:rFonts w:ascii="Times New Roman" w:hAnsi="Times New Roman" w:cs="Times New Roman"/>
          <w:sz w:val="28"/>
          <w:szCs w:val="28"/>
        </w:rPr>
        <w:t>,</w:t>
      </w:r>
      <w:r w:rsidR="001C3085" w:rsidRPr="00777AC4">
        <w:rPr>
          <w:rFonts w:ascii="Times New Roman" w:hAnsi="Times New Roman" w:cs="Times New Roman"/>
          <w:sz w:val="28"/>
          <w:szCs w:val="28"/>
        </w:rPr>
        <w:t xml:space="preserve"> </w:t>
      </w:r>
      <w:r w:rsidR="00302E76" w:rsidRPr="00777AC4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ЗАТО Первомайский  от 24.07.2018 №171, </w:t>
      </w:r>
      <w:r w:rsidR="00D217F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документом стратегического планирования, определяющим основные этапы реализации Стратегии социально-экономического развития </w:t>
      </w:r>
      <w:r w:rsidR="008B20C1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D217F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ЗАТО Первомайский, </w:t>
      </w:r>
      <w:r w:rsidR="00D217F8" w:rsidRPr="00777AC4">
        <w:rPr>
          <w:rFonts w:ascii="Times New Roman" w:hAnsi="Times New Roman" w:cs="Times New Roman"/>
          <w:sz w:val="28"/>
          <w:szCs w:val="28"/>
        </w:rPr>
        <w:t>утвержденной решением Собрания депутатов</w:t>
      </w:r>
      <w:r w:rsidR="008B20C1" w:rsidRPr="00777AC4">
        <w:rPr>
          <w:rFonts w:ascii="Times New Roman" w:hAnsi="Times New Roman" w:cs="Times New Roman"/>
          <w:sz w:val="28"/>
          <w:szCs w:val="28"/>
        </w:rPr>
        <w:t xml:space="preserve">        </w:t>
      </w:r>
      <w:r w:rsidR="00D217F8" w:rsidRPr="00777AC4">
        <w:rPr>
          <w:rFonts w:ascii="Times New Roman" w:hAnsi="Times New Roman" w:cs="Times New Roman"/>
          <w:sz w:val="28"/>
          <w:szCs w:val="28"/>
        </w:rPr>
        <w:t xml:space="preserve"> ЗАТО Первомайский от 27.02.2018 № 20/3 </w:t>
      </w:r>
      <w:r w:rsidR="00B54598" w:rsidRPr="00777AC4">
        <w:rPr>
          <w:rFonts w:ascii="Times New Roman" w:hAnsi="Times New Roman" w:cs="Times New Roman"/>
          <w:sz w:val="28"/>
          <w:szCs w:val="28"/>
        </w:rPr>
        <w:t>(далее – Стратегия)</w:t>
      </w:r>
      <w:r w:rsidR="00D217F8" w:rsidRPr="00777AC4">
        <w:rPr>
          <w:rFonts w:ascii="Times New Roman" w:hAnsi="Times New Roman" w:cs="Times New Roman"/>
          <w:sz w:val="28"/>
          <w:szCs w:val="28"/>
        </w:rPr>
        <w:t>.</w:t>
      </w:r>
    </w:p>
    <w:p w:rsidR="006949D8" w:rsidRPr="00777AC4" w:rsidRDefault="00A70B6B" w:rsidP="00777AC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План </w:t>
      </w:r>
      <w:r w:rsidR="00D217F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представляет собой систему действий органов местного </w:t>
      </w:r>
      <w:proofErr w:type="gramStart"/>
      <w:r w:rsidR="00D217F8" w:rsidRPr="00777AC4">
        <w:rPr>
          <w:rFonts w:ascii="Times New Roman" w:hAnsi="Times New Roman" w:cs="Times New Roman"/>
          <w:color w:val="000000"/>
          <w:sz w:val="28"/>
          <w:szCs w:val="28"/>
        </w:rPr>
        <w:t>самоуправления</w:t>
      </w:r>
      <w:proofErr w:type="gramEnd"/>
      <w:r w:rsidR="00302E76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ЗАТО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Первомайский</w:t>
      </w:r>
      <w:r w:rsidR="00D217F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и других исполнителей по реализации стратегических целей, задач по приоритетным направлениям социально-экономического развития ЗАТО Первомайский:</w:t>
      </w:r>
      <w:r w:rsidR="000D0EF6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«культура»,</w:t>
      </w:r>
      <w:r w:rsidR="00D217F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«управл</w:t>
      </w:r>
      <w:r w:rsidR="000D0EF6" w:rsidRPr="00777AC4">
        <w:rPr>
          <w:rFonts w:ascii="Times New Roman" w:hAnsi="Times New Roman" w:cs="Times New Roman"/>
          <w:color w:val="000000"/>
          <w:sz w:val="28"/>
          <w:szCs w:val="28"/>
        </w:rPr>
        <w:t>ение муниципальным имуществом»,</w:t>
      </w:r>
      <w:r w:rsidR="00D217F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D217F8" w:rsidRPr="00777AC4">
        <w:rPr>
          <w:rFonts w:ascii="Times New Roman" w:hAnsi="Times New Roman" w:cs="Times New Roman"/>
          <w:color w:val="000000"/>
          <w:sz w:val="28"/>
          <w:szCs w:val="28"/>
        </w:rPr>
        <w:t>жи</w:t>
      </w:r>
      <w:r w:rsidR="000D0EF6" w:rsidRPr="00777AC4">
        <w:rPr>
          <w:rFonts w:ascii="Times New Roman" w:hAnsi="Times New Roman" w:cs="Times New Roman"/>
          <w:color w:val="000000"/>
          <w:sz w:val="28"/>
          <w:szCs w:val="28"/>
        </w:rPr>
        <w:t>лищно</w:t>
      </w:r>
      <w:proofErr w:type="spellEnd"/>
      <w:r w:rsidR="000D0EF6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– коммунальное хозяйство», «благоустройство», «образование»,</w:t>
      </w:r>
      <w:r w:rsidR="00D217F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«физкультур</w:t>
      </w:r>
      <w:r w:rsidR="00E47DFB" w:rsidRPr="00777AC4">
        <w:rPr>
          <w:rFonts w:ascii="Times New Roman" w:hAnsi="Times New Roman" w:cs="Times New Roman"/>
          <w:color w:val="000000"/>
          <w:sz w:val="28"/>
          <w:szCs w:val="28"/>
        </w:rPr>
        <w:t>а, спорт и молодежная политика», «развитие информационного общества»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949D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217F8" w:rsidRPr="00777AC4" w:rsidRDefault="008B20C1" w:rsidP="00777AC4">
      <w:pPr>
        <w:spacing w:after="0" w:line="360" w:lineRule="auto"/>
        <w:ind w:right="60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949D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о направлениям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реализации мероприятий в</w:t>
      </w:r>
      <w:r w:rsidR="006949D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8A5547" w:rsidRPr="00777A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A0A0C" w:rsidRPr="00777AC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949D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у следующие результаты:</w:t>
      </w:r>
    </w:p>
    <w:p w:rsidR="001646A1" w:rsidRDefault="00B54598" w:rsidP="00777AC4">
      <w:pPr>
        <w:pStyle w:val="a7"/>
        <w:numPr>
          <w:ilvl w:val="0"/>
          <w:numId w:val="1"/>
        </w:numPr>
        <w:spacing w:after="0" w:line="360" w:lineRule="auto"/>
        <w:ind w:left="-142" w:right="6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 «Культура»</w:t>
      </w:r>
      <w:r w:rsidR="00E53859" w:rsidRPr="00777AC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B54598" w:rsidRPr="00777AC4" w:rsidRDefault="00CA428D" w:rsidP="001646A1">
      <w:pPr>
        <w:pStyle w:val="a7"/>
        <w:spacing w:after="0" w:line="360" w:lineRule="auto"/>
        <w:ind w:left="-142" w:right="6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осуществля</w:t>
      </w:r>
      <w:r w:rsidR="008A5547" w:rsidRPr="00777AC4">
        <w:rPr>
          <w:rFonts w:ascii="Times New Roman" w:hAnsi="Times New Roman" w:cs="Times New Roman"/>
          <w:color w:val="000000"/>
          <w:sz w:val="28"/>
          <w:szCs w:val="28"/>
        </w:rPr>
        <w:t>ется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муниципальной программы «</w:t>
      </w:r>
      <w:r w:rsidR="00E9093A" w:rsidRPr="00777AC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омплексно</w:t>
      </w:r>
      <w:r w:rsidR="00E9093A" w:rsidRPr="00777AC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развити</w:t>
      </w:r>
      <w:r w:rsidR="00E9093A" w:rsidRPr="00777AC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</w:t>
      </w: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инфраструктуры</w:t>
      </w:r>
      <w:proofErr w:type="gramEnd"/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6A1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ЗАТО Первомайский»</w:t>
      </w:r>
      <w:r w:rsidR="00E9093A"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A5547" w:rsidRPr="00777AC4" w:rsidRDefault="008273C3" w:rsidP="001646A1">
      <w:pPr>
        <w:pStyle w:val="a7"/>
        <w:spacing w:after="0" w:line="360" w:lineRule="auto"/>
        <w:ind w:left="-142"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В 20</w:t>
      </w:r>
      <w:r w:rsidR="008A5547" w:rsidRPr="00777A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C2EB3" w:rsidRPr="00777AC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 w:rsidR="008A5547" w:rsidRPr="00777AC4">
        <w:rPr>
          <w:rFonts w:ascii="Times New Roman" w:hAnsi="Times New Roman" w:cs="Times New Roman"/>
          <w:color w:val="000000"/>
          <w:sz w:val="28"/>
          <w:szCs w:val="28"/>
        </w:rPr>
        <w:t>выделение денежных средств по данному направлению запланировано не было.</w:t>
      </w:r>
    </w:p>
    <w:p w:rsidR="00E53859" w:rsidRPr="00777AC4" w:rsidRDefault="00E53859" w:rsidP="00777AC4">
      <w:pPr>
        <w:pStyle w:val="a7"/>
        <w:numPr>
          <w:ilvl w:val="0"/>
          <w:numId w:val="1"/>
        </w:numPr>
        <w:spacing w:after="0" w:line="360" w:lineRule="auto"/>
        <w:ind w:right="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 «Управление муниципальным имуществом».</w:t>
      </w:r>
      <w:r w:rsidR="00E9093A" w:rsidRPr="00777A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9093A" w:rsidRPr="00777AC4" w:rsidRDefault="00E9093A" w:rsidP="00777AC4">
      <w:pPr>
        <w:pStyle w:val="a7"/>
        <w:spacing w:after="0" w:line="360" w:lineRule="auto"/>
        <w:ind w:left="0" w:right="60" w:firstLine="106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мероприятий осуществлялась в рамках муниципальной программы «Управление и приватизация муниципального </w:t>
      </w: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имущества</w:t>
      </w:r>
      <w:proofErr w:type="gramEnd"/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66AB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ЗАТО Первомайский</w:t>
      </w:r>
      <w:r w:rsidR="00F72719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C351B5" w:rsidRPr="00777AC4" w:rsidRDefault="00C351B5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Мероприятия по реализации Программы </w:t>
      </w: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приватизации</w:t>
      </w:r>
      <w:proofErr w:type="gramEnd"/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66AB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ЗАТО Первомайский </w:t>
      </w:r>
      <w:r w:rsidR="009D73FA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792A7C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выполнены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ввиду отсутствия заявок на </w:t>
      </w:r>
      <w:r w:rsidR="009D73FA" w:rsidRPr="00777AC4">
        <w:rPr>
          <w:rFonts w:ascii="Times New Roman" w:hAnsi="Times New Roman" w:cs="Times New Roman"/>
          <w:color w:val="000000"/>
          <w:sz w:val="28"/>
          <w:szCs w:val="28"/>
        </w:rPr>
        <w:t>приобретение имущества – строительных материалов от продажи объектов по ул. Октябрьская (проведен аукцион, продажа публичным предложением)</w:t>
      </w:r>
      <w:r w:rsidR="00343EBA"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43EBA" w:rsidRPr="00777AC4" w:rsidRDefault="00632ED3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 межеванию земельных </w:t>
      </w: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участков</w:t>
      </w:r>
      <w:proofErr w:type="gramEnd"/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выполнены на </w:t>
      </w:r>
      <w:r w:rsidR="001C2EB3" w:rsidRPr="00777AC4">
        <w:rPr>
          <w:rFonts w:ascii="Times New Roman" w:hAnsi="Times New Roman" w:cs="Times New Roman"/>
          <w:color w:val="000000"/>
          <w:sz w:val="28"/>
          <w:szCs w:val="28"/>
        </w:rPr>
        <w:t>250</w:t>
      </w:r>
      <w:r w:rsidR="00447735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% </w:t>
      </w:r>
      <w:r w:rsidR="00741920"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1C88" w:rsidRDefault="00F37599" w:rsidP="00371C88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 выявлению бесхозяйных объектов недвижимости и земельных участков на </w:t>
      </w: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proofErr w:type="gramEnd"/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Первомайский, признание права муниципальной  собственности на них для дальнейшего вовлечени</w:t>
      </w:r>
      <w:r w:rsidR="0041187A" w:rsidRPr="00777AC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в хозяйственный оборот </w:t>
      </w:r>
      <w:r w:rsidR="002863B3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выполнены </w:t>
      </w:r>
      <w:r w:rsidR="002863B3" w:rsidRPr="00777AC4">
        <w:rPr>
          <w:rFonts w:ascii="Times New Roman" w:hAnsi="Times New Roman" w:cs="Times New Roman"/>
          <w:color w:val="000000"/>
          <w:sz w:val="28"/>
          <w:szCs w:val="28"/>
        </w:rPr>
        <w:t>в связи с</w:t>
      </w:r>
      <w:r w:rsidR="00371C88">
        <w:rPr>
          <w:rFonts w:ascii="Times New Roman" w:hAnsi="Times New Roman" w:cs="Times New Roman"/>
          <w:color w:val="000000"/>
          <w:sz w:val="28"/>
          <w:szCs w:val="28"/>
        </w:rPr>
        <w:t xml:space="preserve"> тем, что регистрация бесхоз</w:t>
      </w:r>
      <w:r w:rsidR="0071337C">
        <w:rPr>
          <w:rFonts w:ascii="Times New Roman" w:hAnsi="Times New Roman" w:cs="Times New Roman"/>
          <w:color w:val="000000"/>
          <w:sz w:val="28"/>
          <w:szCs w:val="28"/>
        </w:rPr>
        <w:t>яй</w:t>
      </w:r>
      <w:r w:rsidR="00371C88">
        <w:rPr>
          <w:rFonts w:ascii="Times New Roman" w:hAnsi="Times New Roman" w:cs="Times New Roman"/>
          <w:color w:val="000000"/>
          <w:sz w:val="28"/>
          <w:szCs w:val="28"/>
        </w:rPr>
        <w:t xml:space="preserve">ных объектов проведена ранее, </w:t>
      </w:r>
      <w:r w:rsidR="00443294">
        <w:rPr>
          <w:rFonts w:ascii="Times New Roman" w:hAnsi="Times New Roman" w:cs="Times New Roman"/>
          <w:color w:val="000000"/>
          <w:sz w:val="28"/>
          <w:szCs w:val="28"/>
        </w:rPr>
        <w:t xml:space="preserve">в 2021 году </w:t>
      </w:r>
      <w:r w:rsidR="00371C88">
        <w:rPr>
          <w:rFonts w:ascii="Times New Roman" w:hAnsi="Times New Roman" w:cs="Times New Roman"/>
          <w:color w:val="000000"/>
          <w:sz w:val="28"/>
          <w:szCs w:val="28"/>
        </w:rPr>
        <w:t>новые объекты</w:t>
      </w:r>
      <w:r w:rsidR="002863B3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294">
        <w:rPr>
          <w:rFonts w:ascii="Times New Roman" w:hAnsi="Times New Roman" w:cs="Times New Roman"/>
          <w:color w:val="000000"/>
          <w:sz w:val="28"/>
          <w:szCs w:val="28"/>
        </w:rPr>
        <w:t>не вводились</w:t>
      </w:r>
      <w:r w:rsidR="00371C8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6949D8" w:rsidRPr="00777AC4" w:rsidRDefault="006949D8" w:rsidP="00371C88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Направление «</w:t>
      </w:r>
      <w:proofErr w:type="spellStart"/>
      <w:r w:rsidRPr="00777AC4">
        <w:rPr>
          <w:rFonts w:ascii="Times New Roman" w:hAnsi="Times New Roman" w:cs="Times New Roman"/>
          <w:b/>
          <w:color w:val="000000"/>
          <w:sz w:val="28"/>
          <w:szCs w:val="28"/>
        </w:rPr>
        <w:t>Жилищно</w:t>
      </w:r>
      <w:proofErr w:type="spellEnd"/>
      <w:r w:rsidRPr="00777A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коммунальное хозяйство»</w:t>
      </w:r>
      <w:r w:rsidR="00761096" w:rsidRPr="00777AC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9093A" w:rsidRPr="00777A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F4641" w:rsidRPr="00777AC4" w:rsidRDefault="00447735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осуществлялась в</w:t>
      </w:r>
      <w:r w:rsidR="00E9093A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рамках муниципальной программы «Комплексное развитие систем коммунальной инфраструктуры муниципального образования городской </w:t>
      </w:r>
      <w:proofErr w:type="gramStart"/>
      <w:r w:rsidR="00E9093A" w:rsidRPr="00777AC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proofErr w:type="gramEnd"/>
      <w:r w:rsidR="00E9093A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</w:t>
      </w:r>
      <w:r w:rsidR="00F72719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="00CA6419" w:rsidRPr="00777AC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30E4B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6419" w:rsidRPr="00777AC4">
        <w:rPr>
          <w:rFonts w:ascii="Times New Roman" w:hAnsi="Times New Roman" w:cs="Times New Roman"/>
          <w:color w:val="000000"/>
          <w:sz w:val="28"/>
          <w:szCs w:val="28"/>
        </w:rPr>
        <w:t>(далее – муниципальная программа)</w:t>
      </w:r>
      <w:r w:rsidR="002F4641"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49D8" w:rsidRPr="00777AC4" w:rsidRDefault="002F4641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949D8" w:rsidRPr="00777AC4">
        <w:rPr>
          <w:rFonts w:ascii="Times New Roman" w:hAnsi="Times New Roman" w:cs="Times New Roman"/>
          <w:color w:val="000000"/>
          <w:sz w:val="28"/>
          <w:szCs w:val="28"/>
        </w:rPr>
        <w:t>ероприятия по подготовке жилищного фонда и объектов социальной сферы к отопительному сезону</w:t>
      </w:r>
      <w:r w:rsidR="00CA6419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2A7C" w:rsidRPr="00777AC4">
        <w:rPr>
          <w:rFonts w:ascii="Times New Roman" w:hAnsi="Times New Roman" w:cs="Times New Roman"/>
          <w:color w:val="000000"/>
          <w:sz w:val="28"/>
          <w:szCs w:val="28"/>
        </w:rPr>
        <w:t>выполнены</w:t>
      </w:r>
      <w:r w:rsidR="006949D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на 100%</w:t>
      </w:r>
      <w:r w:rsidR="00CA6419"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01456" w:rsidRPr="00777AC4" w:rsidRDefault="000F5D9B" w:rsidP="00777AC4">
      <w:pPr>
        <w:shd w:val="clear" w:color="auto" w:fill="FFFFFF" w:themeFill="background1"/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Тепловые сети  находятся в хозяйственном ведении МУП ЖКХ «Теплосети», в </w:t>
      </w:r>
      <w:r w:rsidR="00B43DE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отношении проводится процедура конкурсного производства</w:t>
      </w:r>
      <w:r w:rsidR="00615C2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43DE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МУП ЖКХ «Теплосети» в 2019 году  передали тепловые сет</w:t>
      </w: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43DE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ООО</w:t>
      </w:r>
      <w:proofErr w:type="gramEnd"/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«ЭСК» на основании договора аренды</w:t>
      </w:r>
      <w:r w:rsidR="00FA0A0C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43DE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этим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мероприятия</w:t>
      </w:r>
      <w:r w:rsidR="00B01FCC" w:rsidRPr="00777AC4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200F01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«Капитальный ремонт объектов тепло-водоснабжение и водоотведения»,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53A2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0F01" w:rsidRPr="00777AC4">
        <w:rPr>
          <w:rFonts w:ascii="Times New Roman" w:hAnsi="Times New Roman" w:cs="Times New Roman"/>
          <w:color w:val="000000"/>
          <w:sz w:val="28"/>
          <w:szCs w:val="28"/>
        </w:rPr>
        <w:t>«З</w:t>
      </w:r>
      <w:r w:rsidR="000853A2" w:rsidRPr="00777AC4">
        <w:rPr>
          <w:rFonts w:ascii="Times New Roman" w:hAnsi="Times New Roman" w:cs="Times New Roman"/>
          <w:color w:val="000000"/>
          <w:sz w:val="28"/>
          <w:szCs w:val="28"/>
        </w:rPr>
        <w:t>амен</w:t>
      </w:r>
      <w:r w:rsidR="00200F01" w:rsidRPr="00777AC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853A2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тепловых сетей с применением новых методов прокладки </w:t>
      </w:r>
      <w:proofErr w:type="spellStart"/>
      <w:r w:rsidR="000853A2" w:rsidRPr="00777AC4">
        <w:rPr>
          <w:rFonts w:ascii="Times New Roman" w:hAnsi="Times New Roman" w:cs="Times New Roman"/>
          <w:color w:val="000000"/>
          <w:sz w:val="28"/>
          <w:szCs w:val="28"/>
        </w:rPr>
        <w:t>бесканальным</w:t>
      </w:r>
      <w:proofErr w:type="spellEnd"/>
      <w:r w:rsidR="000853A2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способом и применением современных материалов</w:t>
      </w:r>
      <w:r w:rsidR="00200F01" w:rsidRPr="00777AC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853A2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не выполнены</w:t>
      </w:r>
      <w:r w:rsidR="00B01FCC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, но </w:t>
      </w:r>
      <w:r w:rsidR="00B01FCC" w:rsidRPr="00777A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 тепловой энергии в 2021 году сократились на 1,1%.</w:t>
      </w:r>
    </w:p>
    <w:p w:rsidR="007B5858" w:rsidRPr="00777AC4" w:rsidRDefault="006949D8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Мероприятия</w:t>
      </w:r>
      <w:r w:rsidR="00505575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5858" w:rsidRPr="00777AC4">
        <w:rPr>
          <w:rFonts w:ascii="Times New Roman" w:hAnsi="Times New Roman" w:cs="Times New Roman"/>
          <w:color w:val="000000"/>
          <w:sz w:val="28"/>
          <w:szCs w:val="28"/>
        </w:rPr>
        <w:t>«К</w:t>
      </w:r>
      <w:r w:rsidR="00505575" w:rsidRPr="00777AC4">
        <w:rPr>
          <w:rFonts w:ascii="Times New Roman" w:hAnsi="Times New Roman" w:cs="Times New Roman"/>
          <w:color w:val="000000"/>
          <w:sz w:val="28"/>
          <w:szCs w:val="28"/>
        </w:rPr>
        <w:t>апитальн</w:t>
      </w:r>
      <w:r w:rsidR="009E40F6" w:rsidRPr="00777AC4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505575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ремонт зданий, оборудования артезианских скважин и канализационных насосных </w:t>
      </w:r>
      <w:r w:rsidR="00BA1492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станций</w:t>
      </w:r>
      <w:r w:rsidR="007B5858" w:rsidRPr="00777AC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E40F6" w:rsidRPr="00777AC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B585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40F6" w:rsidRPr="00777AC4">
        <w:rPr>
          <w:rFonts w:ascii="Times New Roman" w:hAnsi="Times New Roman" w:cs="Times New Roman"/>
          <w:color w:val="000000"/>
          <w:sz w:val="28"/>
          <w:szCs w:val="28"/>
        </w:rPr>
        <w:t>«Модернизация очистных сооружений»</w:t>
      </w:r>
      <w:r w:rsidR="002F1521" w:rsidRPr="00777AC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43DE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4F07" w:rsidRPr="00777AC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53564" w:rsidRPr="00777AC4">
        <w:rPr>
          <w:rFonts w:ascii="Times New Roman" w:hAnsi="Times New Roman" w:cs="Times New Roman"/>
          <w:sz w:val="28"/>
          <w:szCs w:val="28"/>
        </w:rPr>
        <w:t>Диспетчеризация скважин»</w:t>
      </w:r>
      <w:r w:rsidR="002F1521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6419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CA6419" w:rsidRPr="00777AC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вошли в муниципальную программу ввиду </w:t>
      </w:r>
      <w:r w:rsidR="007B5858" w:rsidRPr="00777AC4">
        <w:rPr>
          <w:rFonts w:ascii="Times New Roman" w:hAnsi="Times New Roman" w:cs="Times New Roman"/>
          <w:color w:val="000000"/>
          <w:sz w:val="28"/>
          <w:szCs w:val="28"/>
        </w:rPr>
        <w:t>того, чт</w:t>
      </w:r>
      <w:r w:rsidR="00CA6419" w:rsidRPr="00777AC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B585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B5858" w:rsidRPr="00777AC4"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proofErr w:type="gramEnd"/>
      <w:r w:rsidR="00777AC4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7B585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</w:t>
      </w:r>
      <w:r w:rsidR="00615C28">
        <w:rPr>
          <w:rFonts w:ascii="Times New Roman" w:hAnsi="Times New Roman" w:cs="Times New Roman"/>
          <w:color w:val="000000"/>
          <w:sz w:val="28"/>
          <w:szCs w:val="28"/>
        </w:rPr>
        <w:t xml:space="preserve">в 2022 году </w:t>
      </w:r>
      <w:r w:rsidR="007B585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планируется  проведение  конкурса на заключение концессионного соглашения в отношении объектов водоснабжения и водоотведения. </w:t>
      </w:r>
    </w:p>
    <w:p w:rsidR="00B43DE8" w:rsidRPr="00777AC4" w:rsidRDefault="001646A1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</w:t>
      </w:r>
      <w:r w:rsidR="00B43DE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«Установка приборов учета потребления ресурса (воды) в жилых домах и нежилых зданиях» в 2021 году не осуществлялась, т.к. управляющая компания ООО «Уют» </w:t>
      </w:r>
      <w:r w:rsidR="00615C28">
        <w:rPr>
          <w:rFonts w:ascii="Times New Roman" w:hAnsi="Times New Roman" w:cs="Times New Roman"/>
          <w:color w:val="000000"/>
          <w:sz w:val="28"/>
          <w:szCs w:val="28"/>
        </w:rPr>
        <w:t xml:space="preserve">с декабря 2020 года находится </w:t>
      </w:r>
      <w:r w:rsidR="00B43DE8" w:rsidRPr="00777AC4">
        <w:rPr>
          <w:rFonts w:ascii="Times New Roman" w:hAnsi="Times New Roman" w:cs="Times New Roman"/>
          <w:color w:val="000000"/>
          <w:sz w:val="28"/>
          <w:szCs w:val="28"/>
        </w:rPr>
        <w:t>в состоянии банкротства. На отчетный период из 45 домов прибор</w:t>
      </w:r>
      <w:r w:rsidR="006A1226" w:rsidRPr="00777AC4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B43DE8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учета </w:t>
      </w:r>
      <w:r w:rsidR="006A1226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установлены в </w:t>
      </w:r>
      <w:r w:rsidR="00B43DE8" w:rsidRPr="00777AC4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6A1226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доме, потребность в установке приборов учета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в количестве 14 шт. и</w:t>
      </w:r>
      <w:r w:rsidR="00241358">
        <w:rPr>
          <w:rFonts w:ascii="Times New Roman" w:hAnsi="Times New Roman" w:cs="Times New Roman"/>
          <w:color w:val="000000"/>
          <w:sz w:val="28"/>
          <w:szCs w:val="28"/>
        </w:rPr>
        <w:t xml:space="preserve">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1226" w:rsidRPr="00777AC4">
        <w:rPr>
          <w:rFonts w:ascii="Times New Roman" w:hAnsi="Times New Roman" w:cs="Times New Roman"/>
          <w:color w:val="000000"/>
          <w:sz w:val="28"/>
          <w:szCs w:val="28"/>
        </w:rPr>
        <w:t>31,1 %.</w:t>
      </w:r>
    </w:p>
    <w:p w:rsidR="00761096" w:rsidRPr="00777AC4" w:rsidRDefault="00B46564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A6419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4435" w:rsidRPr="00777AC4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 «Благоустройство»</w:t>
      </w:r>
      <w:r w:rsidR="00761096" w:rsidRPr="00777AC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E9093A" w:rsidRPr="00777AC4" w:rsidRDefault="00E9093A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мероприятий осуществлялась в рамках муниципальной программы </w:t>
      </w:r>
      <w:r w:rsidR="001439DF" w:rsidRPr="00777AC4">
        <w:rPr>
          <w:rFonts w:ascii="Times New Roman" w:hAnsi="Times New Roman" w:cs="Times New Roman"/>
          <w:color w:val="000000"/>
          <w:sz w:val="28"/>
          <w:szCs w:val="28"/>
        </w:rPr>
        <w:t>«Основные направления развития благоустройства</w:t>
      </w:r>
      <w:r w:rsidR="005F3BFA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39DF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439DF" w:rsidRPr="00777AC4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5F3BFA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1439DF" w:rsidRPr="00777AC4">
        <w:rPr>
          <w:rFonts w:ascii="Times New Roman" w:hAnsi="Times New Roman" w:cs="Times New Roman"/>
          <w:color w:val="000000"/>
          <w:sz w:val="28"/>
          <w:szCs w:val="28"/>
        </w:rPr>
        <w:t>ЗАТО Первомайский»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01B8" w:rsidRPr="00777AC4" w:rsidRDefault="003D01B8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F102E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рамках мероприятия «Строительство детской игровой площадки»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02E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53564" w:rsidRPr="00777AC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году было </w:t>
      </w:r>
      <w:r w:rsidR="008E24FD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приобретено детское спортивное оборудование </w:t>
      </w:r>
      <w:r w:rsidR="005F102E" w:rsidRPr="00777AC4">
        <w:rPr>
          <w:rFonts w:ascii="Times New Roman" w:hAnsi="Times New Roman" w:cs="Times New Roman"/>
          <w:color w:val="000000"/>
          <w:sz w:val="28"/>
          <w:szCs w:val="28"/>
        </w:rPr>
        <w:t>для и</w:t>
      </w:r>
      <w:r w:rsidR="008E24FD" w:rsidRPr="00777AC4">
        <w:rPr>
          <w:rFonts w:ascii="Times New Roman" w:hAnsi="Times New Roman" w:cs="Times New Roman"/>
          <w:color w:val="000000"/>
          <w:sz w:val="28"/>
          <w:szCs w:val="28"/>
        </w:rPr>
        <w:t>гровой площадки</w:t>
      </w:r>
      <w:r w:rsidR="005F102E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, установка данного оборудования планируется в 2022 году, а так </w:t>
      </w:r>
      <w:r w:rsidR="00A70B6B" w:rsidRPr="00777AC4">
        <w:rPr>
          <w:rFonts w:ascii="Times New Roman" w:hAnsi="Times New Roman" w:cs="Times New Roman"/>
          <w:color w:val="000000"/>
          <w:sz w:val="28"/>
          <w:szCs w:val="28"/>
        </w:rPr>
        <w:t>же было запланировано устройство</w:t>
      </w:r>
      <w:r w:rsidR="005F102E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 детской игровой площадки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по программе поддержки местных инициатив</w:t>
      </w:r>
      <w:r w:rsidR="008E24FD" w:rsidRPr="00777AC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F102E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но в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связи со  сложившейся </w:t>
      </w:r>
      <w:r w:rsidR="00A70B6B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санитарно-эпидемиологической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ситуацией</w:t>
      </w:r>
      <w:r w:rsidR="00615C28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77AC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оронавирусной</w:t>
      </w:r>
      <w:proofErr w:type="spellEnd"/>
      <w:r w:rsidR="00987754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инфекции проведение мероприятия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перенесено на 202</w:t>
      </w:r>
      <w:r w:rsidR="007E407A" w:rsidRPr="00777A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  <w:proofErr w:type="gramEnd"/>
    </w:p>
    <w:p w:rsidR="00987754" w:rsidRPr="00777AC4" w:rsidRDefault="00DA5D5B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По мероприятию «Озеленение новых территорий»</w:t>
      </w:r>
      <w:r w:rsidR="007E407A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69C0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7E407A" w:rsidRPr="00777AC4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987754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году б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ыл разработан дизайн проект и </w:t>
      </w:r>
      <w:r w:rsidR="00987754" w:rsidRPr="00777AC4">
        <w:rPr>
          <w:rFonts w:ascii="Times New Roman" w:hAnsi="Times New Roman" w:cs="Times New Roman"/>
          <w:color w:val="000000"/>
          <w:sz w:val="28"/>
          <w:szCs w:val="28"/>
        </w:rPr>
        <w:t>проектно-сметная документация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7754" w:rsidRPr="00777AC4">
        <w:rPr>
          <w:rFonts w:ascii="Times New Roman" w:hAnsi="Times New Roman" w:cs="Times New Roman"/>
          <w:color w:val="000000"/>
          <w:sz w:val="28"/>
          <w:szCs w:val="28"/>
        </w:rPr>
        <w:t>«Благоустройство территории «Парк отдыха»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, в 2021 году </w:t>
      </w:r>
      <w:r w:rsidR="007E407A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</w:t>
      </w:r>
      <w:r w:rsidR="005F102E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данно</w:t>
      </w:r>
      <w:r w:rsidR="005F102E" w:rsidRPr="00777AC4">
        <w:rPr>
          <w:rFonts w:ascii="Times New Roman" w:hAnsi="Times New Roman" w:cs="Times New Roman"/>
          <w:color w:val="000000"/>
          <w:sz w:val="28"/>
          <w:szCs w:val="28"/>
        </w:rPr>
        <w:t>му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проект</w:t>
      </w:r>
      <w:r w:rsidR="005F102E" w:rsidRPr="00777AC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407A" w:rsidRPr="00777AC4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сутствовало.</w:t>
      </w:r>
      <w:r w:rsidR="003F0DEF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реализации мероприятия «Благоустройство территории «Парк отдыха»</w:t>
      </w:r>
      <w:r w:rsidR="007E407A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начало работ</w:t>
      </w:r>
      <w:r w:rsidR="003F0DEF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3F0DEF" w:rsidRPr="00777AC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ланировано в 2022 году, завершение </w:t>
      </w:r>
      <w:r w:rsidR="009E0714" w:rsidRPr="00777AC4">
        <w:rPr>
          <w:rFonts w:ascii="Times New Roman" w:hAnsi="Times New Roman" w:cs="Times New Roman"/>
          <w:color w:val="000000"/>
          <w:sz w:val="28"/>
          <w:szCs w:val="28"/>
        </w:rPr>
        <w:t>в 202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E0714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9E0714" w:rsidRPr="00777AC4" w:rsidRDefault="00AF2FA5" w:rsidP="00777AC4">
      <w:pPr>
        <w:spacing w:after="0" w:line="360" w:lineRule="auto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Мероприяти</w:t>
      </w:r>
      <w:r w:rsidR="009E0714" w:rsidRPr="00777AC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0714" w:rsidRPr="00777AC4">
        <w:rPr>
          <w:rFonts w:ascii="Times New Roman" w:hAnsi="Times New Roman" w:cs="Times New Roman"/>
          <w:color w:val="000000"/>
          <w:sz w:val="28"/>
          <w:szCs w:val="28"/>
        </w:rPr>
        <w:t>«С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троительств</w:t>
      </w:r>
      <w:r w:rsidR="009E0714" w:rsidRPr="00777AC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автомобильных стоянок</w:t>
      </w:r>
      <w:r w:rsidR="009E0714" w:rsidRPr="00777AC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E26E2" w:rsidRPr="00777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24FD" w:rsidRPr="00777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</w:t>
      </w:r>
      <w:r w:rsidR="00AE26E2" w:rsidRPr="00777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реализовано  ввиду значительного </w:t>
      </w:r>
      <w:r w:rsidR="0024135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</w:t>
      </w:r>
      <w:r w:rsidR="00AE26E2" w:rsidRPr="00777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 и отсутствия </w:t>
      </w:r>
      <w:r w:rsidR="00AE26E2" w:rsidRPr="00777A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потенциальных </w:t>
      </w:r>
      <w:r w:rsidR="0024135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E26E2" w:rsidRPr="00777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одрядчиков</w:t>
      </w:r>
      <w:r w:rsidR="00AE26E2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. Данное мероприятие включено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в муниципальную программу </w:t>
      </w:r>
      <w:r w:rsidR="009E0714" w:rsidRPr="00777AC4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AE26E2" w:rsidRPr="00777A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E0714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9E0714" w:rsidRPr="00777AC4" w:rsidRDefault="009E0714" w:rsidP="00777AC4">
      <w:pPr>
        <w:spacing w:after="0" w:line="360" w:lineRule="auto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Мероприятие «Ремонт детских игровых площадок» в 202</w:t>
      </w:r>
      <w:r w:rsidR="008E24FD" w:rsidRPr="00777AC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году проводилось собственными силами МКУ «Благоустройство»</w:t>
      </w:r>
      <w:r w:rsidR="00615C28">
        <w:rPr>
          <w:rFonts w:ascii="Times New Roman" w:hAnsi="Times New Roman" w:cs="Times New Roman"/>
          <w:color w:val="000000"/>
          <w:sz w:val="28"/>
          <w:szCs w:val="28"/>
        </w:rPr>
        <w:t>, отремонтировано 8 площадок.</w:t>
      </w:r>
    </w:p>
    <w:p w:rsidR="00761096" w:rsidRPr="00777AC4" w:rsidRDefault="00761096" w:rsidP="00777AC4">
      <w:pPr>
        <w:pStyle w:val="a7"/>
        <w:numPr>
          <w:ilvl w:val="0"/>
          <w:numId w:val="2"/>
        </w:numPr>
        <w:spacing w:after="0" w:line="360" w:lineRule="auto"/>
        <w:ind w:right="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 « Образование».</w:t>
      </w:r>
    </w:p>
    <w:p w:rsidR="00351C4E" w:rsidRPr="00777AC4" w:rsidRDefault="00351C4E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осуществлялась в рамках муниципальной программы «</w:t>
      </w:r>
      <w:r w:rsidR="00F72719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системы образования на территории муниципального образования городской </w:t>
      </w:r>
      <w:proofErr w:type="gramStart"/>
      <w:r w:rsidR="00F72719" w:rsidRPr="00777AC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proofErr w:type="gramEnd"/>
      <w:r w:rsidR="00F72719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Кировской об</w:t>
      </w:r>
      <w:r w:rsidR="00DC22B2" w:rsidRPr="00777AC4"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="00F72719" w:rsidRPr="00777AC4">
        <w:rPr>
          <w:rFonts w:ascii="Times New Roman" w:hAnsi="Times New Roman" w:cs="Times New Roman"/>
          <w:color w:val="000000"/>
          <w:sz w:val="28"/>
          <w:szCs w:val="28"/>
        </w:rPr>
        <w:t>сти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13462" w:rsidRPr="00777AC4" w:rsidRDefault="00313462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По мероприятию «</w:t>
      </w:r>
      <w:r w:rsidRPr="00777AC4">
        <w:rPr>
          <w:rFonts w:ascii="Times New Roman" w:hAnsi="Times New Roman" w:cs="Times New Roman"/>
          <w:sz w:val="28"/>
          <w:szCs w:val="28"/>
        </w:rPr>
        <w:t xml:space="preserve">Реализация системы оценки качества общего образования» увеличение </w:t>
      </w:r>
      <w:r w:rsidRPr="00777A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обучающихся на «4» и «5» в классах с углубленным изучением математики и русского языка в профильных классах привело к увеличению показателя «</w:t>
      </w:r>
      <w:r w:rsidRPr="00777AC4">
        <w:rPr>
          <w:rFonts w:ascii="Times New Roman" w:hAnsi="Times New Roman" w:cs="Times New Roman"/>
          <w:sz w:val="28"/>
          <w:szCs w:val="28"/>
        </w:rPr>
        <w:t>Доля обучающихся на «4» и «5» в классах с углубленным изучением математики и русского языка в профильных классах», исполнение составило 66%, что на 11 % больше от запланированного.</w:t>
      </w:r>
      <w:proofErr w:type="gramEnd"/>
    </w:p>
    <w:p w:rsidR="0095683E" w:rsidRPr="00777AC4" w:rsidRDefault="00313462" w:rsidP="00777AC4">
      <w:pPr>
        <w:spacing w:after="0" w:line="360" w:lineRule="auto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По мероприятию «Проведение оценки показателей эффективности деятельности образовательного учреждения» у</w:t>
      </w:r>
      <w:r w:rsidR="00DB7884" w:rsidRPr="00777AC4">
        <w:rPr>
          <w:rFonts w:ascii="Times New Roman" w:hAnsi="Times New Roman" w:cs="Times New Roman"/>
          <w:color w:val="000000"/>
          <w:sz w:val="28"/>
          <w:szCs w:val="28"/>
        </w:rPr>
        <w:t>величение</w:t>
      </w:r>
      <w:r w:rsidR="00382927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численности обучающихся, участвующих в олимпиадах и конкурсах различного уровня привело к </w:t>
      </w:r>
      <w:r w:rsidR="00DB7884" w:rsidRPr="00777AC4">
        <w:rPr>
          <w:rFonts w:ascii="Times New Roman" w:hAnsi="Times New Roman" w:cs="Times New Roman"/>
          <w:color w:val="000000"/>
          <w:sz w:val="28"/>
          <w:szCs w:val="28"/>
        </w:rPr>
        <w:t>увеличению</w:t>
      </w:r>
      <w:r w:rsidR="00382927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 «Удельный вес численности обучающихся по программам общего образования, участвующих в олимпиадах и конкурсах различного уровня»,</w:t>
      </w:r>
      <w:r w:rsidR="0095683E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</w:t>
      </w:r>
      <w:r w:rsidR="00382927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ие составило </w:t>
      </w:r>
      <w:r w:rsidR="00241358">
        <w:rPr>
          <w:rFonts w:ascii="Times New Roman" w:hAnsi="Times New Roman" w:cs="Times New Roman"/>
          <w:color w:val="000000"/>
          <w:sz w:val="28"/>
          <w:szCs w:val="28"/>
        </w:rPr>
        <w:t>70%, что на 15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% больше </w:t>
      </w: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запланированного.</w:t>
      </w:r>
    </w:p>
    <w:p w:rsidR="00382927" w:rsidRPr="00777AC4" w:rsidRDefault="00382927" w:rsidP="00777AC4">
      <w:pPr>
        <w:spacing w:after="0" w:line="360" w:lineRule="auto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Мероприятие «Подготовка, переподготовка и повышение квалификации педагогических и управленческих кадров в условиях реализации ФГОС» исполнено на 9</w:t>
      </w:r>
      <w:r w:rsidR="00DB7884" w:rsidRPr="00777AC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% в связи со сменой места жительства работников  дошкольных учреждений.</w:t>
      </w:r>
    </w:p>
    <w:p w:rsidR="006D2E53" w:rsidRPr="00777AC4" w:rsidRDefault="00382927" w:rsidP="00777AC4">
      <w:pPr>
        <w:spacing w:after="0" w:line="360" w:lineRule="auto"/>
        <w:ind w:righ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«Проведение независимой оценки качества образовательной деятельности учреждения»  </w:t>
      </w:r>
      <w:r w:rsidR="00DB7884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выполнено </w:t>
      </w:r>
      <w:r w:rsidR="00DB7884" w:rsidRPr="00777AC4">
        <w:rPr>
          <w:rFonts w:ascii="Times New Roman" w:hAnsi="Times New Roman" w:cs="Times New Roman"/>
          <w:color w:val="000000"/>
          <w:sz w:val="28"/>
          <w:szCs w:val="28"/>
        </w:rPr>
        <w:t>в связи с</w:t>
      </w:r>
      <w:r w:rsidR="006D2E53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тем, что </w:t>
      </w:r>
      <w:r w:rsidR="006D2E53" w:rsidRPr="00777AC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данная оценка проводится </w:t>
      </w:r>
      <w:r w:rsidR="006D2E53" w:rsidRPr="00777AC4">
        <w:rPr>
          <w:rFonts w:ascii="Times New Roman" w:hAnsi="Times New Roman" w:cs="Times New Roman"/>
          <w:sz w:val="28"/>
          <w:szCs w:val="28"/>
        </w:rPr>
        <w:t>Министерством образования 1 раз в три года.</w:t>
      </w:r>
      <w:r w:rsidR="006D2E53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2E53" w:rsidRPr="00777AC4">
        <w:rPr>
          <w:rFonts w:ascii="Times New Roman" w:hAnsi="Times New Roman" w:cs="Times New Roman"/>
          <w:sz w:val="28"/>
          <w:szCs w:val="28"/>
        </w:rPr>
        <w:t>В 2021 году проведение оценки не планировалось.</w:t>
      </w:r>
    </w:p>
    <w:p w:rsidR="00EC3FAE" w:rsidRPr="00777AC4" w:rsidRDefault="00EC3FAE" w:rsidP="00777AC4">
      <w:pPr>
        <w:spacing w:after="0" w:line="360" w:lineRule="auto"/>
        <w:ind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Остальные мероприятия </w:t>
      </w:r>
      <w:r w:rsidR="00761096" w:rsidRPr="00777AC4">
        <w:rPr>
          <w:rFonts w:ascii="Times New Roman" w:hAnsi="Times New Roman" w:cs="Times New Roman"/>
          <w:color w:val="000000"/>
          <w:sz w:val="28"/>
          <w:szCs w:val="28"/>
        </w:rPr>
        <w:t>данног</w:t>
      </w:r>
      <w:r w:rsidR="007B3A0A" w:rsidRPr="00777AC4">
        <w:rPr>
          <w:rFonts w:ascii="Times New Roman" w:hAnsi="Times New Roman" w:cs="Times New Roman"/>
          <w:color w:val="000000"/>
          <w:sz w:val="28"/>
          <w:szCs w:val="28"/>
        </w:rPr>
        <w:t>о направления исполнены на 100 процентов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1096" w:rsidRPr="00777AC4" w:rsidRDefault="00761096" w:rsidP="00777AC4">
      <w:pPr>
        <w:pStyle w:val="a7"/>
        <w:numPr>
          <w:ilvl w:val="0"/>
          <w:numId w:val="2"/>
        </w:numPr>
        <w:spacing w:after="0" w:line="360" w:lineRule="auto"/>
        <w:ind w:right="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 « Физкультура, спорт молодежная политика».</w:t>
      </w:r>
    </w:p>
    <w:p w:rsidR="00BD34B1" w:rsidRPr="00777AC4" w:rsidRDefault="00761096" w:rsidP="00777AC4">
      <w:pPr>
        <w:pStyle w:val="a7"/>
        <w:spacing w:after="0" w:line="360" w:lineRule="auto"/>
        <w:ind w:left="0"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данного направления </w:t>
      </w:r>
      <w:r w:rsidR="006C4FE9" w:rsidRPr="00777AC4">
        <w:rPr>
          <w:rFonts w:ascii="Times New Roman" w:hAnsi="Times New Roman" w:cs="Times New Roman"/>
          <w:color w:val="000000"/>
          <w:sz w:val="28"/>
          <w:szCs w:val="28"/>
        </w:rPr>
        <w:t>выполнены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F17246" w:rsidRPr="00777AC4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F17246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и более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D34B1" w:rsidRPr="00777AC4" w:rsidRDefault="00BD34B1" w:rsidP="00777AC4">
      <w:pPr>
        <w:pStyle w:val="a7"/>
        <w:spacing w:after="0" w:line="360" w:lineRule="auto"/>
        <w:ind w:left="0"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«Проведение физкультурно-оздоровительных и спортивно-массовых мероприятий среди различных </w:t>
      </w:r>
      <w:r w:rsidR="009D2C95" w:rsidRPr="00777AC4">
        <w:rPr>
          <w:rFonts w:ascii="Times New Roman" w:hAnsi="Times New Roman" w:cs="Times New Roman"/>
          <w:color w:val="000000"/>
          <w:sz w:val="28"/>
          <w:szCs w:val="28"/>
        </w:rPr>
        <w:t>категорий и групп населения» - 100</w:t>
      </w:r>
      <w:r w:rsidR="00AF1C3A" w:rsidRPr="00777AC4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9A63B8" w:rsidRPr="00777AC4" w:rsidRDefault="00BD34B1" w:rsidP="00777AC4">
      <w:pPr>
        <w:pStyle w:val="a7"/>
        <w:spacing w:after="0" w:line="360" w:lineRule="auto"/>
        <w:ind w:left="0"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«Организация спортивно-массовых мероприятий, акций, направленных на формирование здорового образа жизни</w:t>
      </w:r>
      <w:r w:rsidR="006D2E53" w:rsidRPr="00777AC4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D34B1" w:rsidRPr="00777AC4" w:rsidRDefault="009A63B8" w:rsidP="00777AC4">
      <w:pPr>
        <w:pStyle w:val="a7"/>
        <w:spacing w:after="0" w:line="360" w:lineRule="auto"/>
        <w:ind w:left="0"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D34B1" w:rsidRPr="00777AC4">
        <w:rPr>
          <w:rFonts w:ascii="Times New Roman" w:hAnsi="Times New Roman" w:cs="Times New Roman"/>
          <w:color w:val="000000"/>
          <w:sz w:val="28"/>
          <w:szCs w:val="28"/>
        </w:rPr>
        <w:t>доля населения систематически занимающегося физ</w:t>
      </w:r>
      <w:r w:rsidR="006D2E53" w:rsidRPr="00777AC4">
        <w:rPr>
          <w:rFonts w:ascii="Times New Roman" w:hAnsi="Times New Roman" w:cs="Times New Roman"/>
          <w:color w:val="000000"/>
          <w:sz w:val="28"/>
          <w:szCs w:val="28"/>
        </w:rPr>
        <w:t>ической</w:t>
      </w:r>
      <w:r w:rsidR="00BD34B1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культурой и спортом, в общей численности населения» </w:t>
      </w:r>
      <w:r w:rsidR="006D2E53" w:rsidRPr="00777AC4">
        <w:rPr>
          <w:rFonts w:ascii="Times New Roman" w:hAnsi="Times New Roman" w:cs="Times New Roman"/>
          <w:color w:val="000000"/>
          <w:sz w:val="28"/>
          <w:szCs w:val="28"/>
        </w:rPr>
        <w:t>увеличена на 1</w:t>
      </w:r>
      <w:r w:rsidR="00BD34B1" w:rsidRPr="00777AC4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6D2E53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, т.к. </w:t>
      </w:r>
      <w:r w:rsidR="007E1882" w:rsidRPr="00777AC4">
        <w:rPr>
          <w:rFonts w:ascii="Times New Roman" w:hAnsi="Times New Roman" w:cs="Times New Roman"/>
          <w:sz w:val="28"/>
          <w:szCs w:val="28"/>
        </w:rPr>
        <w:t>в</w:t>
      </w:r>
      <w:r w:rsidR="006D2E53" w:rsidRPr="00777AC4">
        <w:rPr>
          <w:rFonts w:ascii="Times New Roman" w:hAnsi="Times New Roman" w:cs="Times New Roman"/>
          <w:sz w:val="28"/>
          <w:szCs w:val="28"/>
        </w:rPr>
        <w:t>се спортивно-массовые мероприятия 2021 года были направлены на привлечение граждан для систематического занятия физической культурой и спортом</w:t>
      </w:r>
      <w:r w:rsidR="00BD34B1" w:rsidRPr="00777A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A63B8" w:rsidRPr="00777AC4" w:rsidRDefault="009A63B8" w:rsidP="00777AC4">
      <w:pPr>
        <w:pStyle w:val="a7"/>
        <w:spacing w:after="0" w:line="360" w:lineRule="auto"/>
        <w:ind w:left="0"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77AC4">
        <w:rPr>
          <w:rFonts w:ascii="Times New Roman" w:hAnsi="Times New Roman" w:cs="Times New Roman"/>
          <w:sz w:val="28"/>
          <w:szCs w:val="28"/>
        </w:rPr>
        <w:t xml:space="preserve"> </w:t>
      </w:r>
      <w:r w:rsidR="007E1882" w:rsidRPr="00777AC4">
        <w:rPr>
          <w:rFonts w:ascii="Times New Roman" w:hAnsi="Times New Roman" w:cs="Times New Roman"/>
          <w:sz w:val="28"/>
          <w:szCs w:val="28"/>
        </w:rPr>
        <w:t>к</w:t>
      </w:r>
      <w:r w:rsidRPr="00777AC4">
        <w:rPr>
          <w:rFonts w:ascii="Times New Roman" w:hAnsi="Times New Roman" w:cs="Times New Roman"/>
          <w:sz w:val="28"/>
          <w:szCs w:val="28"/>
        </w:rPr>
        <w:t xml:space="preserve">оличество проведенных мероприятий, направленных на профилактику социально-негативных проявлений среди подростков и молодежи, пропаганду здорового образа жизни </w:t>
      </w:r>
      <w:r w:rsidR="00F17246" w:rsidRPr="00777AC4">
        <w:rPr>
          <w:rFonts w:ascii="Times New Roman" w:hAnsi="Times New Roman" w:cs="Times New Roman"/>
          <w:sz w:val="28"/>
          <w:szCs w:val="28"/>
        </w:rPr>
        <w:t xml:space="preserve">увеличено </w:t>
      </w:r>
      <w:r w:rsidRPr="00777AC4">
        <w:rPr>
          <w:rFonts w:ascii="Times New Roman" w:hAnsi="Times New Roman" w:cs="Times New Roman"/>
          <w:sz w:val="28"/>
          <w:szCs w:val="28"/>
        </w:rPr>
        <w:t>на 52</w:t>
      </w:r>
      <w:r w:rsidR="00F17246" w:rsidRPr="00777AC4">
        <w:rPr>
          <w:rFonts w:ascii="Times New Roman" w:hAnsi="Times New Roman" w:cs="Times New Roman"/>
          <w:sz w:val="28"/>
          <w:szCs w:val="28"/>
        </w:rPr>
        <w:t xml:space="preserve"> чел., т.к. все </w:t>
      </w:r>
      <w:r w:rsidR="00F17246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спортивно-массовые </w:t>
      </w:r>
      <w:r w:rsidR="00F17246" w:rsidRPr="00777AC4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7E1882" w:rsidRPr="00777AC4">
        <w:rPr>
          <w:rFonts w:ascii="Times New Roman" w:hAnsi="Times New Roman" w:cs="Times New Roman"/>
          <w:sz w:val="28"/>
          <w:szCs w:val="28"/>
        </w:rPr>
        <w:t xml:space="preserve">2021 года были направлены </w:t>
      </w:r>
      <w:r w:rsidR="00F17246" w:rsidRPr="00777AC4">
        <w:rPr>
          <w:rFonts w:ascii="Times New Roman" w:hAnsi="Times New Roman" w:cs="Times New Roman"/>
          <w:sz w:val="28"/>
          <w:szCs w:val="28"/>
        </w:rPr>
        <w:t xml:space="preserve">на </w:t>
      </w:r>
      <w:r w:rsidR="002E1A17" w:rsidRPr="002E1A17">
        <w:rPr>
          <w:rFonts w:ascii="Times New Roman" w:hAnsi="Times New Roman" w:cs="Times New Roman"/>
          <w:sz w:val="28"/>
          <w:szCs w:val="28"/>
        </w:rPr>
        <w:t>профилактику социально-негативных проявлений среди подростков и молодежи</w:t>
      </w:r>
      <w:r w:rsidR="00F17246" w:rsidRPr="00777AC4">
        <w:rPr>
          <w:rFonts w:ascii="Times New Roman" w:hAnsi="Times New Roman" w:cs="Times New Roman"/>
          <w:sz w:val="28"/>
          <w:szCs w:val="28"/>
        </w:rPr>
        <w:t>.</w:t>
      </w:r>
    </w:p>
    <w:p w:rsidR="00C37E1D" w:rsidRPr="00777AC4" w:rsidRDefault="007E1882" w:rsidP="00777AC4">
      <w:pPr>
        <w:pStyle w:val="a7"/>
        <w:spacing w:after="0" w:line="360" w:lineRule="auto"/>
        <w:ind w:left="0"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sz w:val="28"/>
          <w:szCs w:val="28"/>
        </w:rPr>
        <w:t xml:space="preserve">В мероприятии </w:t>
      </w:r>
      <w:r w:rsidRPr="00777AC4">
        <w:rPr>
          <w:rFonts w:ascii="Times New Roman" w:hAnsi="Times New Roman" w:cs="Times New Roman"/>
          <w:color w:val="000000" w:themeColor="text1"/>
          <w:sz w:val="28"/>
          <w:szCs w:val="28"/>
        </w:rPr>
        <w:t>«Обеспечение спортсменов материально-технической базой для качественной физической подготовки» показатель «Д</w:t>
      </w:r>
      <w:r w:rsidRPr="00777AC4">
        <w:rPr>
          <w:rFonts w:ascii="Times New Roman" w:hAnsi="Times New Roman" w:cs="Times New Roman"/>
          <w:sz w:val="28"/>
          <w:szCs w:val="28"/>
        </w:rPr>
        <w:t>оля обучающихся, систематически занимающихся физической культурой и спортом, в общей численности обучающихся» составляет 100</w:t>
      </w:r>
      <w:r w:rsidR="00C37E1D" w:rsidRPr="00777AC4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777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на </w:t>
      </w:r>
      <w:r w:rsidR="003E19A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71C8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E19AD">
        <w:rPr>
          <w:rFonts w:ascii="Times New Roman" w:hAnsi="Times New Roman" w:cs="Times New Roman"/>
          <w:color w:val="000000" w:themeColor="text1"/>
          <w:sz w:val="28"/>
          <w:szCs w:val="28"/>
        </w:rPr>
        <w:t>,9</w:t>
      </w:r>
      <w:r w:rsidRPr="00777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больше </w:t>
      </w:r>
      <w:r w:rsidR="00AF1C3A" w:rsidRPr="00777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proofErr w:type="gramStart"/>
      <w:r w:rsidR="00AF1C3A" w:rsidRPr="00777AC4">
        <w:rPr>
          <w:rFonts w:ascii="Times New Roman" w:hAnsi="Times New Roman" w:cs="Times New Roman"/>
          <w:color w:val="000000" w:themeColor="text1"/>
          <w:sz w:val="28"/>
          <w:szCs w:val="28"/>
        </w:rPr>
        <w:t>запланированного</w:t>
      </w:r>
      <w:proofErr w:type="gramEnd"/>
      <w:r w:rsidR="00C37E1D"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D34B1" w:rsidRPr="00777AC4" w:rsidRDefault="00BD34B1" w:rsidP="00777AC4">
      <w:pPr>
        <w:pStyle w:val="a7"/>
        <w:spacing w:after="0" w:line="360" w:lineRule="auto"/>
        <w:ind w:left="0"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«Проведение культурно-массовых и досуговых мероприятий, ориентирующих молодежь на повышение уровня культуры и образования, нацеленных на воспитание среди молодежи духовно-нравственных и гражданско-патриотических качеств»</w:t>
      </w:r>
      <w:r w:rsidR="00AF1C3A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7246" w:rsidRPr="00777AC4">
        <w:rPr>
          <w:rFonts w:ascii="Times New Roman" w:hAnsi="Times New Roman" w:cs="Times New Roman"/>
          <w:color w:val="000000"/>
          <w:sz w:val="28"/>
          <w:szCs w:val="28"/>
        </w:rPr>
        <w:t>103</w:t>
      </w:r>
      <w:r w:rsidR="00AF1C3A" w:rsidRPr="00777AC4">
        <w:rPr>
          <w:rFonts w:ascii="Times New Roman" w:hAnsi="Times New Roman" w:cs="Times New Roman"/>
          <w:color w:val="000000"/>
          <w:sz w:val="28"/>
          <w:szCs w:val="28"/>
        </w:rPr>
        <w:t>%, т.к. в</w:t>
      </w:r>
      <w:r w:rsidR="00AF1C3A" w:rsidRPr="00777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году </w:t>
      </w:r>
      <w:r w:rsidR="00AF1C3A" w:rsidRPr="00777A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дополнительно проведены мероприятия: региональная патриотическая акция «Маршрут памяти», мастер класс по изготовлению карамели.</w:t>
      </w:r>
      <w:r w:rsidR="00AF1C3A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D34B1" w:rsidRPr="00777AC4" w:rsidRDefault="00BD34B1" w:rsidP="00777AC4">
      <w:pPr>
        <w:pStyle w:val="a7"/>
        <w:spacing w:after="0" w:line="360" w:lineRule="auto"/>
        <w:ind w:left="0"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«Проведение мероприятий, направленных на воспитание у молодежи чувства патриотизма и гражданской ответственности, привитие гражданских ценностей, формирование российской идентичности» - </w:t>
      </w:r>
      <w:r w:rsidR="00371C88">
        <w:rPr>
          <w:rFonts w:ascii="Times New Roman" w:hAnsi="Times New Roman" w:cs="Times New Roman"/>
          <w:color w:val="000000"/>
          <w:sz w:val="28"/>
          <w:szCs w:val="28"/>
        </w:rPr>
        <w:t>104%</w:t>
      </w:r>
      <w:r w:rsidR="00F17246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</w:p>
    <w:p w:rsidR="00C37E1D" w:rsidRPr="00777AC4" w:rsidRDefault="00BD34B1" w:rsidP="00777AC4">
      <w:pPr>
        <w:pStyle w:val="a7"/>
        <w:spacing w:after="0" w:line="360" w:lineRule="auto"/>
        <w:ind w:left="0" w:right="60"/>
        <w:jc w:val="both"/>
        <w:rPr>
          <w:rFonts w:ascii="Times New Roman" w:hAnsi="Times New Roman" w:cs="Times New Roman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F1C3A" w:rsidRPr="00777AC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37E1D" w:rsidRPr="00777AC4">
        <w:rPr>
          <w:rFonts w:ascii="Times New Roman" w:hAnsi="Times New Roman" w:cs="Times New Roman"/>
          <w:sz w:val="28"/>
          <w:szCs w:val="28"/>
        </w:rPr>
        <w:t>Проведение мероприятий по профилактике асоциального поведения, позволяющих предотвратить процессы вовлечения в преступную деятельность молодежи</w:t>
      </w:r>
      <w:r w:rsidR="00AF1C3A" w:rsidRPr="00777AC4">
        <w:rPr>
          <w:rFonts w:ascii="Times New Roman" w:hAnsi="Times New Roman" w:cs="Times New Roman"/>
          <w:sz w:val="28"/>
          <w:szCs w:val="28"/>
        </w:rPr>
        <w:t xml:space="preserve">» составляет </w:t>
      </w:r>
      <w:r w:rsidR="00371C88">
        <w:rPr>
          <w:rFonts w:ascii="Times New Roman" w:hAnsi="Times New Roman" w:cs="Times New Roman"/>
          <w:sz w:val="28"/>
          <w:szCs w:val="28"/>
        </w:rPr>
        <w:t>103</w:t>
      </w:r>
      <w:r w:rsidR="00AF1C3A" w:rsidRPr="00777AC4">
        <w:rPr>
          <w:rFonts w:ascii="Times New Roman" w:hAnsi="Times New Roman" w:cs="Times New Roman"/>
          <w:sz w:val="28"/>
          <w:szCs w:val="28"/>
        </w:rPr>
        <w:t>%</w:t>
      </w:r>
      <w:r w:rsidR="00C37E1D" w:rsidRPr="00777AC4">
        <w:rPr>
          <w:rFonts w:ascii="Times New Roman" w:hAnsi="Times New Roman" w:cs="Times New Roman"/>
          <w:sz w:val="28"/>
          <w:szCs w:val="28"/>
        </w:rPr>
        <w:t>. Увеличение</w:t>
      </w:r>
      <w:r w:rsidR="00AF1C3A" w:rsidRPr="00777AC4">
        <w:rPr>
          <w:rFonts w:ascii="Times New Roman" w:hAnsi="Times New Roman" w:cs="Times New Roman"/>
          <w:sz w:val="28"/>
          <w:szCs w:val="28"/>
        </w:rPr>
        <w:t xml:space="preserve"> показателя «</w:t>
      </w:r>
      <w:r w:rsidR="007245B1" w:rsidRPr="00777AC4">
        <w:rPr>
          <w:rFonts w:ascii="Times New Roman" w:hAnsi="Times New Roman" w:cs="Times New Roman"/>
          <w:sz w:val="28"/>
          <w:szCs w:val="28"/>
        </w:rPr>
        <w:t>Чи</w:t>
      </w:r>
      <w:r w:rsidR="00AF1C3A" w:rsidRPr="00777AC4">
        <w:rPr>
          <w:rFonts w:ascii="Times New Roman" w:hAnsi="Times New Roman" w:cs="Times New Roman"/>
          <w:sz w:val="28"/>
          <w:szCs w:val="28"/>
        </w:rPr>
        <w:t>сленность молодежи, принимающей участие в добровольческой (</w:t>
      </w:r>
      <w:proofErr w:type="gramStart"/>
      <w:r w:rsidR="00AF1C3A" w:rsidRPr="00777AC4">
        <w:rPr>
          <w:rFonts w:ascii="Times New Roman" w:hAnsi="Times New Roman" w:cs="Times New Roman"/>
          <w:sz w:val="28"/>
          <w:szCs w:val="28"/>
        </w:rPr>
        <w:t xml:space="preserve">волонтерской) </w:t>
      </w:r>
      <w:proofErr w:type="gramEnd"/>
      <w:r w:rsidR="00AF1C3A" w:rsidRPr="00777AC4">
        <w:rPr>
          <w:rFonts w:ascii="Times New Roman" w:hAnsi="Times New Roman" w:cs="Times New Roman"/>
          <w:sz w:val="28"/>
          <w:szCs w:val="28"/>
        </w:rPr>
        <w:t>деятельности</w:t>
      </w:r>
      <w:r w:rsidR="007245B1" w:rsidRPr="00777AC4">
        <w:rPr>
          <w:rFonts w:ascii="Times New Roman" w:hAnsi="Times New Roman" w:cs="Times New Roman"/>
          <w:sz w:val="28"/>
          <w:szCs w:val="28"/>
        </w:rPr>
        <w:t xml:space="preserve">» </w:t>
      </w:r>
      <w:r w:rsidR="00C37E1D" w:rsidRPr="00777AC4">
        <w:rPr>
          <w:rFonts w:ascii="Times New Roman" w:hAnsi="Times New Roman" w:cs="Times New Roman"/>
          <w:sz w:val="28"/>
          <w:szCs w:val="28"/>
        </w:rPr>
        <w:t>обусловлено тем, что в 2021 году проходила Всероссийская перепись населения – 2020.</w:t>
      </w:r>
      <w:r w:rsidR="007245B1" w:rsidRPr="00777AC4">
        <w:rPr>
          <w:rFonts w:ascii="Times New Roman" w:hAnsi="Times New Roman" w:cs="Times New Roman"/>
          <w:sz w:val="28"/>
          <w:szCs w:val="28"/>
        </w:rPr>
        <w:t xml:space="preserve"> </w:t>
      </w:r>
      <w:r w:rsidR="007245B1" w:rsidRPr="00777AC4">
        <w:rPr>
          <w:rFonts w:ascii="Times New Roman" w:eastAsia="Calibri" w:hAnsi="Times New Roman" w:cs="Times New Roman"/>
          <w:sz w:val="28"/>
          <w:szCs w:val="28"/>
          <w:lang w:eastAsia="ru-RU"/>
        </w:rPr>
        <w:t>Волонтеры проводили информационно-разъяснительную работу с населением и оказывали консультативную помощь.</w:t>
      </w:r>
    </w:p>
    <w:p w:rsidR="00761096" w:rsidRPr="00777AC4" w:rsidRDefault="00C37E1D" w:rsidP="00777AC4">
      <w:pPr>
        <w:pStyle w:val="a7"/>
        <w:spacing w:after="0" w:line="360" w:lineRule="auto"/>
        <w:ind w:left="0"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sz w:val="28"/>
          <w:szCs w:val="28"/>
        </w:rPr>
        <w:t xml:space="preserve"> </w:t>
      </w:r>
      <w:r w:rsidR="007245B1" w:rsidRPr="00777AC4">
        <w:rPr>
          <w:rFonts w:ascii="Times New Roman" w:hAnsi="Times New Roman" w:cs="Times New Roman"/>
          <w:sz w:val="28"/>
          <w:szCs w:val="28"/>
        </w:rPr>
        <w:t>«</w:t>
      </w:r>
      <w:r w:rsidRPr="00777AC4">
        <w:rPr>
          <w:rFonts w:ascii="Times New Roman" w:hAnsi="Times New Roman" w:cs="Times New Roman"/>
          <w:sz w:val="28"/>
          <w:szCs w:val="28"/>
        </w:rPr>
        <w:t>Проведение мероприятий по развитию механизмов поддержки молодых семей</w:t>
      </w:r>
      <w:r w:rsidR="007245B1" w:rsidRPr="00777AC4">
        <w:rPr>
          <w:rFonts w:ascii="Times New Roman" w:hAnsi="Times New Roman" w:cs="Times New Roman"/>
          <w:sz w:val="28"/>
          <w:szCs w:val="28"/>
        </w:rPr>
        <w:t xml:space="preserve">» составляет </w:t>
      </w:r>
      <w:r w:rsidRPr="00777AC4">
        <w:rPr>
          <w:rFonts w:ascii="Times New Roman" w:hAnsi="Times New Roman" w:cs="Times New Roman"/>
          <w:sz w:val="28"/>
          <w:szCs w:val="28"/>
        </w:rPr>
        <w:t>137%.</w:t>
      </w:r>
    </w:p>
    <w:p w:rsidR="00930B47" w:rsidRPr="00777AC4" w:rsidRDefault="0028629E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 w:rsidR="00930B47" w:rsidRPr="00777AC4">
        <w:rPr>
          <w:rFonts w:ascii="Times New Roman" w:hAnsi="Times New Roman" w:cs="Times New Roman"/>
          <w:b/>
          <w:color w:val="000000"/>
          <w:sz w:val="28"/>
          <w:szCs w:val="28"/>
        </w:rPr>
        <w:t>Направление «Развитие информационного общества».</w:t>
      </w:r>
    </w:p>
    <w:p w:rsidR="00C32EF7" w:rsidRPr="00777AC4" w:rsidRDefault="00C32EF7" w:rsidP="00777AC4">
      <w:pPr>
        <w:pStyle w:val="a7"/>
        <w:spacing w:after="0" w:line="360" w:lineRule="auto"/>
        <w:ind w:left="0"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мероприятий осуществлялась в рамках муниципальной программы «Развитие муниципальной службы на территории муниципального образования городской </w:t>
      </w: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proofErr w:type="gramEnd"/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Кировской области».</w:t>
      </w:r>
    </w:p>
    <w:p w:rsidR="00B065FE" w:rsidRPr="00777AC4" w:rsidRDefault="00B065FE" w:rsidP="00777AC4">
      <w:pPr>
        <w:pStyle w:val="a7"/>
        <w:spacing w:after="0" w:line="360" w:lineRule="auto"/>
        <w:ind w:left="0" w:right="6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«Перевод государственных и муниципальных </w:t>
      </w: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proofErr w:type="gramEnd"/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ЗАТО Первомайский в электронный вид» выполнено на 100%.</w:t>
      </w:r>
      <w:r w:rsidRPr="00777AC4">
        <w:rPr>
          <w:rFonts w:ascii="Times New Roman" w:hAnsi="Times New Roman" w:cs="Times New Roman"/>
          <w:sz w:val="28"/>
          <w:szCs w:val="28"/>
        </w:rPr>
        <w:t xml:space="preserve">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Граждане, проживающие на территории  ЗАТО Первомайский, для получения муниципальных и государственных услуг обращаются в администрацию ЗАТО Первомайский, в </w:t>
      </w:r>
      <w:r w:rsidR="00736085" w:rsidRPr="00777AC4">
        <w:rPr>
          <w:rFonts w:ascii="Times New Roman" w:hAnsi="Times New Roman" w:cs="Times New Roman"/>
          <w:color w:val="000000"/>
          <w:sz w:val="28"/>
          <w:szCs w:val="28"/>
        </w:rPr>
        <w:t>территориально обособленное структурное подразделение</w:t>
      </w:r>
      <w:r w:rsidR="00615C28">
        <w:rPr>
          <w:rFonts w:ascii="Times New Roman" w:hAnsi="Times New Roman" w:cs="Times New Roman"/>
          <w:color w:val="000000"/>
          <w:sz w:val="28"/>
          <w:szCs w:val="28"/>
        </w:rPr>
        <w:t xml:space="preserve"> МФЦ</w:t>
      </w:r>
      <w:r w:rsidR="00736085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в городском округе Первомайский и через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Единый пор</w:t>
      </w:r>
      <w:r w:rsidR="00736085" w:rsidRPr="00777AC4">
        <w:rPr>
          <w:rFonts w:ascii="Times New Roman" w:hAnsi="Times New Roman" w:cs="Times New Roman"/>
          <w:color w:val="000000"/>
          <w:sz w:val="28"/>
          <w:szCs w:val="28"/>
        </w:rPr>
        <w:t>тал государственных услуг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54D" w:rsidRPr="00777AC4" w:rsidRDefault="00D235DD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 технической поддержке официального </w:t>
      </w:r>
      <w:proofErr w:type="gramStart"/>
      <w:r w:rsidRPr="00777AC4">
        <w:rPr>
          <w:rFonts w:ascii="Times New Roman" w:hAnsi="Times New Roman" w:cs="Times New Roman"/>
          <w:color w:val="000000"/>
          <w:sz w:val="28"/>
          <w:szCs w:val="28"/>
        </w:rPr>
        <w:t>сайта</w:t>
      </w:r>
      <w:proofErr w:type="gramEnd"/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66AB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ЗАТО Первомайский исполнены в полном объёме, показатель данного мероприятия</w:t>
      </w:r>
      <w:r w:rsidR="00537517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«Удовлетворенность населения эффективностью деятельности </w:t>
      </w:r>
      <w:r w:rsidR="00537517" w:rsidRPr="00777AC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ОМСУ, в том числе информационной открытостью, </w:t>
      </w:r>
      <w:r w:rsidR="007245B1" w:rsidRPr="00777AC4">
        <w:rPr>
          <w:rFonts w:ascii="Times New Roman" w:hAnsi="Times New Roman" w:cs="Times New Roman"/>
          <w:color w:val="000000"/>
          <w:sz w:val="28"/>
          <w:szCs w:val="28"/>
        </w:rPr>
        <w:t>процент</w:t>
      </w:r>
      <w:r w:rsidR="00537517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от числа опрошенных»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будет рассчитан </w:t>
      </w:r>
      <w:r w:rsidR="00615C28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Министерством экономического развития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в сентябре 202</w:t>
      </w:r>
      <w:r w:rsidR="00EC12BD" w:rsidRPr="00777A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621628" w:rsidRPr="00777AC4" w:rsidRDefault="00621628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color w:val="000000"/>
          <w:sz w:val="28"/>
          <w:szCs w:val="28"/>
        </w:rPr>
        <w:t>Мероприятие «Приобретение неисключительных прав на использование антивир</w:t>
      </w:r>
      <w:r w:rsidR="00584B92" w:rsidRPr="00777AC4">
        <w:rPr>
          <w:rFonts w:ascii="Times New Roman" w:hAnsi="Times New Roman" w:cs="Times New Roman"/>
          <w:color w:val="000000"/>
          <w:sz w:val="28"/>
          <w:szCs w:val="28"/>
        </w:rPr>
        <w:t>усного программного обеспечения, э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лектронно-цифровых</w:t>
      </w:r>
      <w:r w:rsidR="00584B92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подписей и квалифицированных сертификатов подлинности, лицензионного</w:t>
      </w:r>
      <w:r w:rsidR="00584B92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программного обеспечения, средств защиты информации от несанкционированного доступа» исполнено в полном объёме, </w:t>
      </w:r>
      <w:r w:rsidR="00EC12BD" w:rsidRPr="00777AC4">
        <w:rPr>
          <w:rFonts w:ascii="Times New Roman" w:hAnsi="Times New Roman" w:cs="Times New Roman"/>
          <w:color w:val="000000"/>
          <w:sz w:val="28"/>
          <w:szCs w:val="28"/>
        </w:rPr>
        <w:t>увеличение</w:t>
      </w:r>
      <w:r w:rsidR="00584B92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объёмов привлеченных</w:t>
      </w:r>
      <w:r w:rsidR="00EC12BD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4B92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средств возникло в результате </w:t>
      </w:r>
      <w:r w:rsidR="00EC12BD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финансирования из областного бюджета на </w:t>
      </w:r>
      <w:r w:rsidR="00C04DFB" w:rsidRPr="00777AC4">
        <w:rPr>
          <w:rFonts w:ascii="Times New Roman" w:hAnsi="Times New Roman" w:cs="Times New Roman"/>
          <w:color w:val="000000"/>
          <w:sz w:val="28"/>
          <w:szCs w:val="28"/>
        </w:rPr>
        <w:t>приобретение компьютерного оборудования с программным обеспечением</w:t>
      </w:r>
      <w:r w:rsidR="00EC12BD"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438C9" w:rsidRPr="00777AC4" w:rsidRDefault="008B20C1" w:rsidP="00777AC4">
      <w:pPr>
        <w:spacing w:after="0" w:line="360" w:lineRule="auto"/>
        <w:ind w:right="6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AC4">
        <w:rPr>
          <w:rFonts w:ascii="Times New Roman" w:hAnsi="Times New Roman" w:cs="Times New Roman"/>
          <w:sz w:val="28"/>
          <w:szCs w:val="28"/>
        </w:rPr>
        <w:t>В 2021 году о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беспечение функционирования </w:t>
      </w:r>
      <w:r w:rsidR="007245B1" w:rsidRPr="00777AC4">
        <w:rPr>
          <w:rFonts w:ascii="Times New Roman" w:hAnsi="Times New Roman" w:cs="Times New Roman"/>
          <w:color w:val="000000"/>
          <w:sz w:val="28"/>
          <w:szCs w:val="28"/>
        </w:rPr>
        <w:t>мероприяти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438C9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«Обеспечение функционирования автоматизированного рабочего места (АРМ), на котором установлена Региональная система межведомственного электронного взаимодействия (РСМЭВ)</w:t>
      </w:r>
      <w:r w:rsidR="007245B1" w:rsidRPr="00777AC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45B1" w:rsidRPr="00777AC4">
        <w:rPr>
          <w:rFonts w:ascii="Times New Roman" w:hAnsi="Times New Roman" w:cs="Times New Roman"/>
          <w:sz w:val="28"/>
          <w:szCs w:val="28"/>
        </w:rPr>
        <w:t>состав</w:t>
      </w:r>
      <w:r w:rsidRPr="00777AC4">
        <w:rPr>
          <w:rFonts w:ascii="Times New Roman" w:hAnsi="Times New Roman" w:cs="Times New Roman"/>
          <w:sz w:val="28"/>
          <w:szCs w:val="28"/>
        </w:rPr>
        <w:t>ило</w:t>
      </w:r>
      <w:r w:rsidR="007245B1" w:rsidRPr="00777AC4">
        <w:rPr>
          <w:rFonts w:ascii="Times New Roman" w:hAnsi="Times New Roman" w:cs="Times New Roman"/>
          <w:sz w:val="28"/>
          <w:szCs w:val="28"/>
        </w:rPr>
        <w:t xml:space="preserve"> 100 %, потребность</w:t>
      </w:r>
      <w:r w:rsidRPr="00777AC4">
        <w:rPr>
          <w:rFonts w:ascii="Times New Roman" w:hAnsi="Times New Roman" w:cs="Times New Roman"/>
          <w:sz w:val="28"/>
          <w:szCs w:val="28"/>
        </w:rPr>
        <w:t xml:space="preserve"> в </w:t>
      </w:r>
      <w:r w:rsidR="007245B1" w:rsidRPr="00777AC4">
        <w:rPr>
          <w:rFonts w:ascii="Times New Roman" w:hAnsi="Times New Roman" w:cs="Times New Roman"/>
          <w:sz w:val="28"/>
          <w:szCs w:val="28"/>
        </w:rPr>
        <w:t>запросах</w:t>
      </w:r>
      <w:r w:rsidRPr="00777AC4">
        <w:rPr>
          <w:rFonts w:ascii="Times New Roman" w:hAnsi="Times New Roman" w:cs="Times New Roman"/>
          <w:sz w:val="28"/>
          <w:szCs w:val="28"/>
        </w:rPr>
        <w:t xml:space="preserve"> по </w:t>
      </w:r>
      <w:r w:rsidR="007245B1" w:rsidRPr="00777AC4">
        <w:rPr>
          <w:rFonts w:ascii="Times New Roman" w:hAnsi="Times New Roman" w:cs="Times New Roman"/>
          <w:color w:val="000000"/>
          <w:sz w:val="28"/>
          <w:szCs w:val="28"/>
        </w:rPr>
        <w:t xml:space="preserve">межведомственному электронному взаимодействию </w:t>
      </w:r>
      <w:r w:rsidR="007245B1" w:rsidRPr="00777AC4">
        <w:rPr>
          <w:rFonts w:ascii="Times New Roman" w:hAnsi="Times New Roman" w:cs="Times New Roman"/>
          <w:sz w:val="28"/>
          <w:szCs w:val="28"/>
        </w:rPr>
        <w:t>составила 73%</w:t>
      </w:r>
      <w:r w:rsidR="007438C9" w:rsidRPr="00777A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1096" w:rsidRPr="00777AC4" w:rsidRDefault="00761096" w:rsidP="00777AC4">
      <w:pPr>
        <w:spacing w:after="0" w:line="360" w:lineRule="auto"/>
        <w:ind w:left="708" w:right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649F" w:rsidRPr="00777AC4" w:rsidRDefault="008D649F" w:rsidP="00777A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AC4">
        <w:rPr>
          <w:rFonts w:ascii="Times New Roman" w:hAnsi="Times New Roman" w:cs="Times New Roman"/>
          <w:sz w:val="28"/>
          <w:szCs w:val="28"/>
        </w:rPr>
        <w:t xml:space="preserve">Заведующий сектором экономики </w:t>
      </w:r>
    </w:p>
    <w:p w:rsidR="00DA4BA5" w:rsidRPr="00777AC4" w:rsidRDefault="008D649F" w:rsidP="00777A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77AC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777AC4">
        <w:rPr>
          <w:rFonts w:ascii="Times New Roman" w:hAnsi="Times New Roman" w:cs="Times New Roman"/>
          <w:sz w:val="28"/>
          <w:szCs w:val="28"/>
        </w:rPr>
        <w:t xml:space="preserve"> ЗАТО Первомайский                                        Е.</w:t>
      </w:r>
      <w:r w:rsidR="00C04DFB" w:rsidRPr="00777AC4">
        <w:rPr>
          <w:rFonts w:ascii="Times New Roman" w:hAnsi="Times New Roman" w:cs="Times New Roman"/>
          <w:sz w:val="28"/>
          <w:szCs w:val="28"/>
        </w:rPr>
        <w:t>Н</w:t>
      </w:r>
      <w:r w:rsidRPr="00777AC4">
        <w:rPr>
          <w:rFonts w:ascii="Times New Roman" w:hAnsi="Times New Roman" w:cs="Times New Roman"/>
          <w:sz w:val="28"/>
          <w:szCs w:val="28"/>
        </w:rPr>
        <w:t>.</w:t>
      </w:r>
      <w:r w:rsidR="00E3335C" w:rsidRPr="00777AC4">
        <w:rPr>
          <w:rFonts w:ascii="Times New Roman" w:hAnsi="Times New Roman" w:cs="Times New Roman"/>
          <w:sz w:val="28"/>
          <w:szCs w:val="28"/>
        </w:rPr>
        <w:t xml:space="preserve"> </w:t>
      </w:r>
      <w:r w:rsidR="00C04DFB" w:rsidRPr="00777AC4">
        <w:rPr>
          <w:rFonts w:ascii="Times New Roman" w:hAnsi="Times New Roman" w:cs="Times New Roman"/>
          <w:sz w:val="28"/>
          <w:szCs w:val="28"/>
        </w:rPr>
        <w:t>Ожегова</w:t>
      </w:r>
    </w:p>
    <w:p w:rsidR="00CB2105" w:rsidRPr="00777AC4" w:rsidRDefault="00CB2105" w:rsidP="00777A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91697" w:rsidRDefault="00DF5E09" w:rsidP="00F013BE">
      <w:pPr>
        <w:spacing w:after="0"/>
      </w:pPr>
      <w:r w:rsidRPr="001F1A0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sectPr w:rsidR="00C91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BB" w:rsidRDefault="000F6EBB" w:rsidP="00D217F8">
      <w:pPr>
        <w:spacing w:after="0" w:line="240" w:lineRule="auto"/>
      </w:pPr>
      <w:r>
        <w:separator/>
      </w:r>
    </w:p>
  </w:endnote>
  <w:endnote w:type="continuationSeparator" w:id="0">
    <w:p w:rsidR="000F6EBB" w:rsidRDefault="000F6EBB" w:rsidP="00D21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BB" w:rsidRDefault="000F6EBB" w:rsidP="00D217F8">
      <w:pPr>
        <w:spacing w:after="0" w:line="240" w:lineRule="auto"/>
      </w:pPr>
      <w:r>
        <w:separator/>
      </w:r>
    </w:p>
  </w:footnote>
  <w:footnote w:type="continuationSeparator" w:id="0">
    <w:p w:rsidR="000F6EBB" w:rsidRDefault="000F6EBB" w:rsidP="00D21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73EC1"/>
    <w:multiLevelType w:val="multilevel"/>
    <w:tmpl w:val="B1C2FA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3CD21475"/>
    <w:multiLevelType w:val="hybridMultilevel"/>
    <w:tmpl w:val="DCFEB050"/>
    <w:lvl w:ilvl="0" w:tplc="F94A50E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5E31127"/>
    <w:multiLevelType w:val="multilevel"/>
    <w:tmpl w:val="6B68F5C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90"/>
    <w:rsid w:val="00004A83"/>
    <w:rsid w:val="0004237D"/>
    <w:rsid w:val="00051A92"/>
    <w:rsid w:val="00066FA1"/>
    <w:rsid w:val="000853A2"/>
    <w:rsid w:val="000A76D5"/>
    <w:rsid w:val="000D0EF6"/>
    <w:rsid w:val="000D65EB"/>
    <w:rsid w:val="000F2D58"/>
    <w:rsid w:val="000F5D9B"/>
    <w:rsid w:val="000F6EBB"/>
    <w:rsid w:val="00106BB1"/>
    <w:rsid w:val="00107C4A"/>
    <w:rsid w:val="001257ED"/>
    <w:rsid w:val="0014099C"/>
    <w:rsid w:val="001439DF"/>
    <w:rsid w:val="001525D5"/>
    <w:rsid w:val="00154561"/>
    <w:rsid w:val="001646A1"/>
    <w:rsid w:val="001729E5"/>
    <w:rsid w:val="0017353F"/>
    <w:rsid w:val="00177935"/>
    <w:rsid w:val="001C2EB3"/>
    <w:rsid w:val="001C3085"/>
    <w:rsid w:val="001D2052"/>
    <w:rsid w:val="001E0933"/>
    <w:rsid w:val="001F1A03"/>
    <w:rsid w:val="001F68AD"/>
    <w:rsid w:val="00200F01"/>
    <w:rsid w:val="0022309B"/>
    <w:rsid w:val="00241358"/>
    <w:rsid w:val="00243024"/>
    <w:rsid w:val="00247832"/>
    <w:rsid w:val="002606FA"/>
    <w:rsid w:val="0028629E"/>
    <w:rsid w:val="002863B3"/>
    <w:rsid w:val="00294B40"/>
    <w:rsid w:val="002B66AB"/>
    <w:rsid w:val="002E07E5"/>
    <w:rsid w:val="002E1A17"/>
    <w:rsid w:val="002E3F59"/>
    <w:rsid w:val="002E62DE"/>
    <w:rsid w:val="002F1521"/>
    <w:rsid w:val="002F4641"/>
    <w:rsid w:val="00302E76"/>
    <w:rsid w:val="00313462"/>
    <w:rsid w:val="00343EBA"/>
    <w:rsid w:val="00351C4E"/>
    <w:rsid w:val="0035307D"/>
    <w:rsid w:val="003579B9"/>
    <w:rsid w:val="00370862"/>
    <w:rsid w:val="00371C88"/>
    <w:rsid w:val="00382927"/>
    <w:rsid w:val="003A21B4"/>
    <w:rsid w:val="003D01B8"/>
    <w:rsid w:val="003D5E9C"/>
    <w:rsid w:val="003E19AD"/>
    <w:rsid w:val="003E4CAC"/>
    <w:rsid w:val="003F0DEF"/>
    <w:rsid w:val="003F4F78"/>
    <w:rsid w:val="0041187A"/>
    <w:rsid w:val="00430E4B"/>
    <w:rsid w:val="00443294"/>
    <w:rsid w:val="00444F07"/>
    <w:rsid w:val="00447735"/>
    <w:rsid w:val="00487A56"/>
    <w:rsid w:val="004A7B95"/>
    <w:rsid w:val="004E7E2E"/>
    <w:rsid w:val="00505575"/>
    <w:rsid w:val="00513182"/>
    <w:rsid w:val="00537517"/>
    <w:rsid w:val="005463DC"/>
    <w:rsid w:val="00554383"/>
    <w:rsid w:val="00584B92"/>
    <w:rsid w:val="005A44C6"/>
    <w:rsid w:val="005A49C0"/>
    <w:rsid w:val="005B2D47"/>
    <w:rsid w:val="005B43B2"/>
    <w:rsid w:val="005E0878"/>
    <w:rsid w:val="005F102E"/>
    <w:rsid w:val="005F3BFA"/>
    <w:rsid w:val="005F73B7"/>
    <w:rsid w:val="00600B37"/>
    <w:rsid w:val="00615C28"/>
    <w:rsid w:val="00621628"/>
    <w:rsid w:val="00632ED3"/>
    <w:rsid w:val="00657629"/>
    <w:rsid w:val="00674227"/>
    <w:rsid w:val="00676748"/>
    <w:rsid w:val="00687DD1"/>
    <w:rsid w:val="00694107"/>
    <w:rsid w:val="006949D8"/>
    <w:rsid w:val="006A1226"/>
    <w:rsid w:val="006C4435"/>
    <w:rsid w:val="006C4FE9"/>
    <w:rsid w:val="006D2E53"/>
    <w:rsid w:val="006F636F"/>
    <w:rsid w:val="00701E53"/>
    <w:rsid w:val="00712562"/>
    <w:rsid w:val="00712C97"/>
    <w:rsid w:val="0071337C"/>
    <w:rsid w:val="007245B1"/>
    <w:rsid w:val="007345E6"/>
    <w:rsid w:val="00736085"/>
    <w:rsid w:val="00741920"/>
    <w:rsid w:val="007438C9"/>
    <w:rsid w:val="00753564"/>
    <w:rsid w:val="00761096"/>
    <w:rsid w:val="0077354D"/>
    <w:rsid w:val="00777AC4"/>
    <w:rsid w:val="007861D7"/>
    <w:rsid w:val="00792A7C"/>
    <w:rsid w:val="007B3A0A"/>
    <w:rsid w:val="007B5858"/>
    <w:rsid w:val="007D0C34"/>
    <w:rsid w:val="007D34EB"/>
    <w:rsid w:val="007E1882"/>
    <w:rsid w:val="007E407A"/>
    <w:rsid w:val="007F005A"/>
    <w:rsid w:val="00823141"/>
    <w:rsid w:val="008273C3"/>
    <w:rsid w:val="008A21DF"/>
    <w:rsid w:val="008A5547"/>
    <w:rsid w:val="008B20C1"/>
    <w:rsid w:val="008D649F"/>
    <w:rsid w:val="008E24FD"/>
    <w:rsid w:val="00900D11"/>
    <w:rsid w:val="00930882"/>
    <w:rsid w:val="00930B47"/>
    <w:rsid w:val="0095683E"/>
    <w:rsid w:val="00973ED9"/>
    <w:rsid w:val="00987754"/>
    <w:rsid w:val="009A63B8"/>
    <w:rsid w:val="009B0DAF"/>
    <w:rsid w:val="009D2C95"/>
    <w:rsid w:val="009D6F60"/>
    <w:rsid w:val="009D73FA"/>
    <w:rsid w:val="009E0714"/>
    <w:rsid w:val="009E40F6"/>
    <w:rsid w:val="00A30042"/>
    <w:rsid w:val="00A65C30"/>
    <w:rsid w:val="00A70B6B"/>
    <w:rsid w:val="00A76B31"/>
    <w:rsid w:val="00A94832"/>
    <w:rsid w:val="00AC7757"/>
    <w:rsid w:val="00AE26E2"/>
    <w:rsid w:val="00AE48FA"/>
    <w:rsid w:val="00AF1C3A"/>
    <w:rsid w:val="00AF2FA5"/>
    <w:rsid w:val="00B01FCC"/>
    <w:rsid w:val="00B05681"/>
    <w:rsid w:val="00B065FE"/>
    <w:rsid w:val="00B2442E"/>
    <w:rsid w:val="00B2540C"/>
    <w:rsid w:val="00B43DE8"/>
    <w:rsid w:val="00B46564"/>
    <w:rsid w:val="00B54598"/>
    <w:rsid w:val="00B7706E"/>
    <w:rsid w:val="00B80B63"/>
    <w:rsid w:val="00BA1492"/>
    <w:rsid w:val="00BD34B1"/>
    <w:rsid w:val="00C04DFB"/>
    <w:rsid w:val="00C07721"/>
    <w:rsid w:val="00C145AF"/>
    <w:rsid w:val="00C32EF7"/>
    <w:rsid w:val="00C351B5"/>
    <w:rsid w:val="00C37E1D"/>
    <w:rsid w:val="00C477C2"/>
    <w:rsid w:val="00C561F4"/>
    <w:rsid w:val="00C7742F"/>
    <w:rsid w:val="00C837D6"/>
    <w:rsid w:val="00C91697"/>
    <w:rsid w:val="00C97C03"/>
    <w:rsid w:val="00CA428D"/>
    <w:rsid w:val="00CA6419"/>
    <w:rsid w:val="00CB2105"/>
    <w:rsid w:val="00D10590"/>
    <w:rsid w:val="00D217F8"/>
    <w:rsid w:val="00D235DD"/>
    <w:rsid w:val="00D76A66"/>
    <w:rsid w:val="00DA28F2"/>
    <w:rsid w:val="00DA4BA5"/>
    <w:rsid w:val="00DA5D5B"/>
    <w:rsid w:val="00DB7884"/>
    <w:rsid w:val="00DC22B2"/>
    <w:rsid w:val="00DF3B5C"/>
    <w:rsid w:val="00DF5E09"/>
    <w:rsid w:val="00E01456"/>
    <w:rsid w:val="00E13EFA"/>
    <w:rsid w:val="00E255B3"/>
    <w:rsid w:val="00E271F2"/>
    <w:rsid w:val="00E3335C"/>
    <w:rsid w:val="00E40646"/>
    <w:rsid w:val="00E47DFB"/>
    <w:rsid w:val="00E53859"/>
    <w:rsid w:val="00E5430B"/>
    <w:rsid w:val="00E56F34"/>
    <w:rsid w:val="00E77699"/>
    <w:rsid w:val="00E8745D"/>
    <w:rsid w:val="00E9093A"/>
    <w:rsid w:val="00E9146E"/>
    <w:rsid w:val="00E916C2"/>
    <w:rsid w:val="00EA123C"/>
    <w:rsid w:val="00EC12BD"/>
    <w:rsid w:val="00EC3FAE"/>
    <w:rsid w:val="00EE304C"/>
    <w:rsid w:val="00F013BE"/>
    <w:rsid w:val="00F17246"/>
    <w:rsid w:val="00F269C0"/>
    <w:rsid w:val="00F32C05"/>
    <w:rsid w:val="00F37599"/>
    <w:rsid w:val="00F5153C"/>
    <w:rsid w:val="00F675F4"/>
    <w:rsid w:val="00F72719"/>
    <w:rsid w:val="00F9250E"/>
    <w:rsid w:val="00FA0A0C"/>
    <w:rsid w:val="00FC608C"/>
    <w:rsid w:val="00FE072C"/>
    <w:rsid w:val="00FF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17F8"/>
  </w:style>
  <w:style w:type="paragraph" w:styleId="a5">
    <w:name w:val="footer"/>
    <w:basedOn w:val="a"/>
    <w:link w:val="a6"/>
    <w:uiPriority w:val="99"/>
    <w:unhideWhenUsed/>
    <w:rsid w:val="00D21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7F8"/>
  </w:style>
  <w:style w:type="paragraph" w:styleId="a7">
    <w:name w:val="List Paragraph"/>
    <w:basedOn w:val="a"/>
    <w:uiPriority w:val="34"/>
    <w:qFormat/>
    <w:rsid w:val="00B54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17F8"/>
  </w:style>
  <w:style w:type="paragraph" w:styleId="a5">
    <w:name w:val="footer"/>
    <w:basedOn w:val="a"/>
    <w:link w:val="a6"/>
    <w:uiPriority w:val="99"/>
    <w:unhideWhenUsed/>
    <w:rsid w:val="00D21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7F8"/>
  </w:style>
  <w:style w:type="paragraph" w:styleId="a7">
    <w:name w:val="List Paragraph"/>
    <w:basedOn w:val="a"/>
    <w:uiPriority w:val="34"/>
    <w:qFormat/>
    <w:rsid w:val="00B54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971E8-EEB1-4193-95A3-B0099491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7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123</cp:revision>
  <cp:lastPrinted>2022-03-31T09:09:00Z</cp:lastPrinted>
  <dcterms:created xsi:type="dcterms:W3CDTF">2019-04-02T09:49:00Z</dcterms:created>
  <dcterms:modified xsi:type="dcterms:W3CDTF">2022-04-04T13:26:00Z</dcterms:modified>
</cp:coreProperties>
</file>